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0FD3" w:rsidR="009D235C" w:rsidP="00D65987" w:rsidRDefault="0073422B" w14:paraId="12F9683F" w14:textId="51674668">
      <w:pPr>
        <w:spacing w:after="0" w:line="240" w:lineRule="auto"/>
        <w:jc w:val="center"/>
        <w:rPr>
          <w:rFonts w:cstheme="minorHAnsi"/>
          <w:b/>
          <w:bCs/>
          <w:sz w:val="28"/>
          <w:szCs w:val="28"/>
        </w:rPr>
      </w:pPr>
      <w:r w:rsidRPr="00FA0FD3">
        <w:rPr>
          <w:rFonts w:cstheme="minorHAnsi"/>
          <w:b/>
          <w:bCs/>
          <w:sz w:val="28"/>
          <w:szCs w:val="28"/>
        </w:rPr>
        <w:t>ADRODDIAD CYNIGION DRAFFT</w:t>
      </w:r>
    </w:p>
    <w:p w:rsidRPr="00FA0FD3" w:rsidR="009D235C" w:rsidP="00D65987" w:rsidRDefault="009D235C" w14:paraId="0520EE64" w14:textId="77777777">
      <w:pPr>
        <w:spacing w:after="0" w:line="240" w:lineRule="auto"/>
        <w:jc w:val="center"/>
        <w:rPr>
          <w:rFonts w:cstheme="minorHAnsi"/>
          <w:b/>
          <w:bCs/>
          <w:sz w:val="28"/>
          <w:szCs w:val="28"/>
        </w:rPr>
      </w:pPr>
    </w:p>
    <w:p w:rsidRPr="00FA0FD3" w:rsidR="009D235C" w:rsidP="00D65987" w:rsidRDefault="009D235C" w14:paraId="5B6619F7" w14:textId="30AF73D7">
      <w:pPr>
        <w:spacing w:after="0" w:line="240" w:lineRule="auto"/>
        <w:jc w:val="center"/>
        <w:rPr>
          <w:rFonts w:cstheme="minorHAnsi"/>
          <w:b/>
          <w:bCs/>
          <w:sz w:val="28"/>
          <w:szCs w:val="28"/>
        </w:rPr>
      </w:pPr>
      <w:r w:rsidRPr="00FA0FD3">
        <w:rPr>
          <w:rFonts w:cstheme="minorHAnsi"/>
          <w:b/>
          <w:bCs/>
          <w:sz w:val="28"/>
          <w:szCs w:val="28"/>
        </w:rPr>
        <w:t>A</w:t>
      </w:r>
      <w:r w:rsidR="00D05066">
        <w:rPr>
          <w:rFonts w:cstheme="minorHAnsi"/>
          <w:b/>
          <w:bCs/>
          <w:sz w:val="28"/>
          <w:szCs w:val="28"/>
        </w:rPr>
        <w:t>dolygiad</w:t>
      </w:r>
      <w:r w:rsidRPr="00FA0FD3">
        <w:rPr>
          <w:rFonts w:cstheme="minorHAnsi"/>
          <w:b/>
          <w:bCs/>
          <w:sz w:val="28"/>
          <w:szCs w:val="28"/>
        </w:rPr>
        <w:t xml:space="preserve"> Cymunedol, Deddf Llywodraeth Leol (Democratiaeth) (Cymru) 2013</w:t>
      </w:r>
    </w:p>
    <w:p w:rsidR="009D235C" w:rsidP="00D65987" w:rsidRDefault="009D235C" w14:paraId="76FEF5F0" w14:textId="77777777">
      <w:pPr>
        <w:spacing w:after="0" w:line="240" w:lineRule="auto"/>
        <w:rPr>
          <w:rFonts w:cstheme="minorHAnsi"/>
        </w:rPr>
      </w:pPr>
    </w:p>
    <w:p w:rsidR="009D235C" w:rsidP="2E1B7C0B" w:rsidRDefault="009D235C" w14:paraId="2E2DF6E5" w14:textId="463BCAEC">
      <w:pPr>
        <w:spacing w:after="0" w:line="240" w:lineRule="auto"/>
        <w:rPr>
          <w:rFonts w:cs="Aptos" w:cstheme="minorAscii"/>
        </w:rPr>
      </w:pPr>
      <w:r w:rsidRPr="2E1B7C0B" w:rsidR="009D235C">
        <w:rPr>
          <w:rFonts w:cs="Aptos" w:cstheme="minorAscii"/>
        </w:rPr>
        <w:t xml:space="preserve">Mae </w:t>
      </w:r>
      <w:r w:rsidRPr="2E1B7C0B" w:rsidR="009D235C">
        <w:rPr>
          <w:rFonts w:cs="Aptos" w:cstheme="minorAscii"/>
        </w:rPr>
        <w:t>Cyngor Gwynedd</w:t>
      </w:r>
      <w:r w:rsidRPr="2E1B7C0B" w:rsidR="009D235C">
        <w:rPr>
          <w:rFonts w:cs="Aptos" w:cstheme="minorAscii"/>
        </w:rPr>
        <w:t xml:space="preserve"> yn cynnal </w:t>
      </w:r>
      <w:r w:rsidRPr="2E1B7C0B" w:rsidR="00D05066">
        <w:rPr>
          <w:rFonts w:cs="Aptos" w:cstheme="minorAscii"/>
        </w:rPr>
        <w:t xml:space="preserve">adolygiad </w:t>
      </w:r>
      <w:r w:rsidRPr="2E1B7C0B" w:rsidR="009D235C">
        <w:rPr>
          <w:rFonts w:cs="Aptos" w:cstheme="minorAscii"/>
        </w:rPr>
        <w:t>cymunedol o dan adrannau 25 a 31 Deddf Llywodraeth Leol (Democratiaeth) (Cymru) 2013.  Mae hyn yn golygu ystyried newidiadau p</w:t>
      </w:r>
      <w:r w:rsidRPr="2E1B7C0B" w:rsidR="3C9E2FAA">
        <w:rPr>
          <w:rFonts w:cs="Aptos" w:cstheme="minorAscii"/>
        </w:rPr>
        <w:t>o</w:t>
      </w:r>
      <w:r w:rsidRPr="2E1B7C0B" w:rsidR="009D235C">
        <w:rPr>
          <w:rFonts w:cs="Aptos" w:cstheme="minorAscii"/>
        </w:rPr>
        <w:t>sib i ffiniau rhai cymunedau penodol o fewn Gwynedd a wardiau pob cymuned.</w:t>
      </w:r>
    </w:p>
    <w:p w:rsidR="009D235C" w:rsidP="00D65987" w:rsidRDefault="009D235C" w14:paraId="346568AA" w14:textId="77777777">
      <w:pPr>
        <w:spacing w:after="0" w:line="240" w:lineRule="auto"/>
        <w:rPr>
          <w:rFonts w:cstheme="minorHAnsi"/>
        </w:rPr>
      </w:pPr>
    </w:p>
    <w:p w:rsidR="009D235C" w:rsidP="2E1B7C0B" w:rsidRDefault="009D235C" w14:paraId="316D0173" w14:textId="6325D95F">
      <w:pPr>
        <w:spacing w:after="0" w:line="240" w:lineRule="auto"/>
        <w:rPr>
          <w:rFonts w:cs="Aptos" w:cstheme="minorAscii"/>
        </w:rPr>
      </w:pPr>
      <w:r w:rsidRPr="2E1B7C0B" w:rsidR="009D235C">
        <w:rPr>
          <w:rFonts w:cs="Aptos" w:cstheme="minorAscii"/>
        </w:rPr>
        <w:t xml:space="preserve">Mae’r adroddiad hwn yn cynnwys cynigion drafft y Cyngor ar gyfer gwneud newidiadau (Atodiadau 2 a 3),  </w:t>
      </w:r>
      <w:r w:rsidRPr="2E1B7C0B" w:rsidR="74710E6A">
        <w:rPr>
          <w:rFonts w:cs="Aptos" w:cstheme="minorAscii"/>
        </w:rPr>
        <w:t>ynghyd</w:t>
      </w:r>
      <w:r w:rsidRPr="2E1B7C0B" w:rsidR="009D235C">
        <w:rPr>
          <w:rFonts w:cs="Aptos" w:cstheme="minorAscii"/>
        </w:rPr>
        <w:t xml:space="preserve"> â manylion yr adolygiad.</w:t>
      </w:r>
    </w:p>
    <w:p w:rsidR="009D235C" w:rsidP="00D65987" w:rsidRDefault="009D235C" w14:paraId="3DDD5B64" w14:textId="77777777">
      <w:pPr>
        <w:spacing w:after="0" w:line="240" w:lineRule="auto"/>
        <w:rPr>
          <w:rFonts w:cstheme="minorHAnsi"/>
        </w:rPr>
      </w:pPr>
    </w:p>
    <w:p w:rsidR="009D235C" w:rsidP="00D65987" w:rsidRDefault="009D235C" w14:paraId="7007D129" w14:textId="7B899457">
      <w:pPr>
        <w:spacing w:after="0" w:line="240" w:lineRule="auto"/>
        <w:rPr>
          <w:rFonts w:cstheme="minorHAnsi"/>
        </w:rPr>
      </w:pPr>
      <w:r>
        <w:rPr>
          <w:rFonts w:cstheme="minorHAnsi"/>
        </w:rPr>
        <w:t xml:space="preserve">Cynhelir cyfnod ymgynghori cyhoeddus ar y cynigion drafft rhwng </w:t>
      </w:r>
      <w:r w:rsidRPr="00E6099D">
        <w:rPr>
          <w:rFonts w:cstheme="minorHAnsi"/>
          <w:b/>
          <w:bCs/>
        </w:rPr>
        <w:t>2</w:t>
      </w:r>
      <w:r w:rsidRPr="00E6099D" w:rsidR="00310927">
        <w:rPr>
          <w:rFonts w:cstheme="minorHAnsi"/>
          <w:b/>
          <w:bCs/>
        </w:rPr>
        <w:t>8</w:t>
      </w:r>
      <w:r w:rsidRPr="00E6099D">
        <w:rPr>
          <w:rFonts w:cstheme="minorHAnsi"/>
          <w:b/>
          <w:bCs/>
        </w:rPr>
        <w:t>/03/25</w:t>
      </w:r>
      <w:r w:rsidRPr="00AF2380">
        <w:rPr>
          <w:rFonts w:cstheme="minorHAnsi"/>
          <w:b/>
          <w:bCs/>
        </w:rPr>
        <w:t xml:space="preserve"> </w:t>
      </w:r>
      <w:r>
        <w:rPr>
          <w:rFonts w:cstheme="minorHAnsi"/>
        </w:rPr>
        <w:t xml:space="preserve">a </w:t>
      </w:r>
      <w:r w:rsidRPr="00E6099D">
        <w:rPr>
          <w:rFonts w:cstheme="minorHAnsi"/>
          <w:b/>
          <w:bCs/>
        </w:rPr>
        <w:t>2</w:t>
      </w:r>
      <w:r w:rsidRPr="00E6099D" w:rsidR="00310927">
        <w:rPr>
          <w:rFonts w:cstheme="minorHAnsi"/>
          <w:b/>
          <w:bCs/>
        </w:rPr>
        <w:t>3</w:t>
      </w:r>
      <w:r w:rsidRPr="00E6099D">
        <w:rPr>
          <w:rFonts w:cstheme="minorHAnsi"/>
          <w:b/>
          <w:bCs/>
        </w:rPr>
        <w:t>/0</w:t>
      </w:r>
      <w:r w:rsidRPr="00E6099D" w:rsidR="00310927">
        <w:rPr>
          <w:rFonts w:cstheme="minorHAnsi"/>
          <w:b/>
          <w:bCs/>
        </w:rPr>
        <w:t>5</w:t>
      </w:r>
      <w:r w:rsidRPr="00E6099D">
        <w:rPr>
          <w:rFonts w:cstheme="minorHAnsi"/>
          <w:b/>
          <w:bCs/>
        </w:rPr>
        <w:t>/25</w:t>
      </w:r>
      <w:r>
        <w:rPr>
          <w:rFonts w:cstheme="minorHAnsi"/>
        </w:rPr>
        <w:t xml:space="preserve"> a gellir cyflwyno sylwadau arnynt drwy ysgrifennu at:</w:t>
      </w:r>
    </w:p>
    <w:p w:rsidR="009D235C" w:rsidP="00D65987" w:rsidRDefault="009D235C" w14:paraId="76EFF6D2" w14:textId="77777777">
      <w:pPr>
        <w:spacing w:after="0" w:line="240" w:lineRule="auto"/>
        <w:rPr>
          <w:rFonts w:cstheme="minorHAnsi"/>
        </w:rPr>
      </w:pPr>
    </w:p>
    <w:p w:rsidR="009D235C" w:rsidP="00D65987" w:rsidRDefault="009D235C" w14:paraId="6EDCC9E7" w14:textId="77777777">
      <w:pPr>
        <w:spacing w:after="0" w:line="240" w:lineRule="auto"/>
        <w:rPr>
          <w:rFonts w:cstheme="minorHAnsi"/>
        </w:rPr>
      </w:pPr>
      <w:r>
        <w:rPr>
          <w:rFonts w:cstheme="minorHAnsi"/>
        </w:rPr>
        <w:t>Yr Uned Etholiadol</w:t>
      </w:r>
    </w:p>
    <w:p w:rsidR="009D235C" w:rsidP="00D65987" w:rsidRDefault="009D235C" w14:paraId="273A8740" w14:textId="77777777">
      <w:pPr>
        <w:spacing w:after="0" w:line="240" w:lineRule="auto"/>
        <w:rPr>
          <w:rFonts w:cstheme="minorHAnsi"/>
        </w:rPr>
      </w:pPr>
      <w:r>
        <w:rPr>
          <w:rFonts w:cstheme="minorHAnsi"/>
        </w:rPr>
        <w:t>Cyngor Gwynedd</w:t>
      </w:r>
    </w:p>
    <w:p w:rsidR="009D235C" w:rsidP="00D65987" w:rsidRDefault="009D235C" w14:paraId="0B635E1F" w14:textId="77777777">
      <w:pPr>
        <w:spacing w:after="0" w:line="240" w:lineRule="auto"/>
        <w:rPr>
          <w:rFonts w:cstheme="minorHAnsi"/>
        </w:rPr>
      </w:pPr>
      <w:r>
        <w:rPr>
          <w:rFonts w:cstheme="minorHAnsi"/>
        </w:rPr>
        <w:t>Caernarfon</w:t>
      </w:r>
    </w:p>
    <w:p w:rsidR="009D235C" w:rsidP="00D65987" w:rsidRDefault="009D235C" w14:paraId="7E1E83C1" w14:textId="77777777">
      <w:pPr>
        <w:spacing w:after="0" w:line="240" w:lineRule="auto"/>
        <w:rPr>
          <w:rFonts w:cstheme="minorHAnsi"/>
        </w:rPr>
      </w:pPr>
      <w:r>
        <w:rPr>
          <w:rFonts w:cstheme="minorHAnsi"/>
        </w:rPr>
        <w:t>LL55 1SH</w:t>
      </w:r>
    </w:p>
    <w:p w:rsidR="009D235C" w:rsidP="00D65987" w:rsidRDefault="009D235C" w14:paraId="73B181AA" w14:textId="77777777">
      <w:pPr>
        <w:spacing w:after="0" w:line="240" w:lineRule="auto"/>
        <w:rPr>
          <w:rFonts w:cstheme="minorHAnsi"/>
        </w:rPr>
      </w:pPr>
    </w:p>
    <w:p w:rsidR="009D235C" w:rsidP="00D65987" w:rsidRDefault="009D235C" w14:paraId="7BC84F04" w14:textId="77777777">
      <w:pPr>
        <w:spacing w:after="0" w:line="240" w:lineRule="auto"/>
        <w:rPr>
          <w:rFonts w:cstheme="minorHAnsi"/>
        </w:rPr>
      </w:pPr>
      <w:r>
        <w:rPr>
          <w:rFonts w:cstheme="minorHAnsi"/>
        </w:rPr>
        <w:t xml:space="preserve">neu </w:t>
      </w:r>
    </w:p>
    <w:p w:rsidR="009D235C" w:rsidP="00D65987" w:rsidRDefault="009D235C" w14:paraId="4E8C3AD2" w14:textId="77777777">
      <w:pPr>
        <w:spacing w:after="0" w:line="240" w:lineRule="auto"/>
        <w:rPr>
          <w:rFonts w:cstheme="minorHAnsi"/>
        </w:rPr>
      </w:pPr>
    </w:p>
    <w:p w:rsidR="009D235C" w:rsidP="00D65987" w:rsidRDefault="00000000" w14:paraId="74B9798E" w14:textId="0545E5E5">
      <w:pPr>
        <w:spacing w:after="0" w:line="240" w:lineRule="auto"/>
        <w:rPr>
          <w:rFonts w:cstheme="minorHAnsi"/>
        </w:rPr>
      </w:pPr>
      <w:hyperlink w:history="1" r:id="rId9">
        <w:r w:rsidRPr="00992633" w:rsidR="009D235C">
          <w:rPr>
            <w:rStyle w:val="Hyperddolen"/>
            <w:rFonts w:cstheme="minorHAnsi"/>
          </w:rPr>
          <w:t>etholiad@gwynedd.llyw.cymru</w:t>
        </w:r>
      </w:hyperlink>
    </w:p>
    <w:p w:rsidR="009D235C" w:rsidP="00D65987" w:rsidRDefault="009D235C" w14:paraId="43168A8F" w14:textId="77777777">
      <w:pPr>
        <w:spacing w:after="0" w:line="240" w:lineRule="auto"/>
        <w:rPr>
          <w:rFonts w:cstheme="minorHAnsi"/>
        </w:rPr>
      </w:pPr>
    </w:p>
    <w:p w:rsidR="009D235C" w:rsidP="00D65987" w:rsidRDefault="009D235C" w14:paraId="0A7932AD" w14:textId="77777777">
      <w:pPr>
        <w:spacing w:after="0" w:line="240" w:lineRule="auto"/>
        <w:rPr>
          <w:rFonts w:cstheme="minorHAnsi"/>
        </w:rPr>
      </w:pPr>
    </w:p>
    <w:p w:rsidRPr="00AF2380" w:rsidR="009D235C" w:rsidP="2E1B7C0B" w:rsidRDefault="009D235C" w14:paraId="6699D483" w14:textId="4169CFE3">
      <w:pPr>
        <w:spacing w:after="0" w:line="240" w:lineRule="auto"/>
        <w:rPr>
          <w:rFonts w:cs="Aptos" w:cstheme="minorAscii"/>
          <w:b w:val="1"/>
          <w:bCs w:val="1"/>
        </w:rPr>
      </w:pPr>
      <w:r w:rsidRPr="2E1B7C0B" w:rsidR="009D235C">
        <w:rPr>
          <w:rFonts w:cs="Aptos" w:cstheme="minorAscii"/>
        </w:rPr>
        <w:t xml:space="preserve">Y dyddiad cau ar gyfer cyflwyno </w:t>
      </w:r>
      <w:r w:rsidRPr="2E1B7C0B" w:rsidR="65CFCFCE">
        <w:rPr>
          <w:rFonts w:cs="Aptos" w:cstheme="minorAscii"/>
        </w:rPr>
        <w:t>sylwadau</w:t>
      </w:r>
      <w:r w:rsidRPr="2E1B7C0B" w:rsidR="009D235C">
        <w:rPr>
          <w:rFonts w:cs="Aptos" w:cstheme="minorAscii"/>
        </w:rPr>
        <w:t xml:space="preserve"> yw </w:t>
      </w:r>
      <w:r w:rsidRPr="2E1B7C0B" w:rsidR="009D235C">
        <w:rPr>
          <w:rFonts w:cs="Aptos" w:cstheme="minorAscii"/>
          <w:b w:val="1"/>
          <w:bCs w:val="1"/>
        </w:rPr>
        <w:t>2</w:t>
      </w:r>
      <w:r w:rsidRPr="2E1B7C0B" w:rsidR="00904536">
        <w:rPr>
          <w:rFonts w:cs="Aptos" w:cstheme="minorAscii"/>
          <w:b w:val="1"/>
          <w:bCs w:val="1"/>
        </w:rPr>
        <w:t>3</w:t>
      </w:r>
      <w:r w:rsidRPr="2E1B7C0B" w:rsidR="009D235C">
        <w:rPr>
          <w:rFonts w:cs="Aptos" w:cstheme="minorAscii"/>
          <w:b w:val="1"/>
          <w:bCs w:val="1"/>
        </w:rPr>
        <w:t>/0</w:t>
      </w:r>
      <w:r w:rsidRPr="2E1B7C0B" w:rsidR="00904536">
        <w:rPr>
          <w:rFonts w:cs="Aptos" w:cstheme="minorAscii"/>
          <w:b w:val="1"/>
          <w:bCs w:val="1"/>
        </w:rPr>
        <w:t>5</w:t>
      </w:r>
      <w:r w:rsidRPr="2E1B7C0B" w:rsidR="009D235C">
        <w:rPr>
          <w:rFonts w:cs="Aptos" w:cstheme="minorAscii"/>
          <w:b w:val="1"/>
          <w:bCs w:val="1"/>
        </w:rPr>
        <w:t>/25</w:t>
      </w:r>
    </w:p>
    <w:p w:rsidR="00CA32D1" w:rsidP="00D65987" w:rsidRDefault="00CA32D1" w14:paraId="49827C9A" w14:textId="77777777">
      <w:pPr>
        <w:pBdr>
          <w:bottom w:val="single" w:color="auto" w:sz="6" w:space="1"/>
        </w:pBdr>
        <w:spacing w:after="0" w:line="240" w:lineRule="auto"/>
        <w:rPr>
          <w:rFonts w:ascii="Aptos" w:hAnsi="Aptos"/>
        </w:rPr>
      </w:pPr>
    </w:p>
    <w:p w:rsidRPr="006F4F9E" w:rsidR="00517F33" w:rsidP="00D65987" w:rsidRDefault="00517F33" w14:paraId="4FACA0A0" w14:textId="77777777">
      <w:pPr>
        <w:spacing w:after="0" w:line="240" w:lineRule="auto"/>
        <w:rPr>
          <w:rFonts w:ascii="Aptos" w:hAnsi="Aptos"/>
        </w:rPr>
      </w:pPr>
    </w:p>
    <w:p w:rsidRPr="00C14BF2" w:rsidR="00103CD7" w:rsidP="00D65987" w:rsidRDefault="0082434E" w14:paraId="3224185C" w14:textId="48D48749">
      <w:pPr>
        <w:spacing w:after="0" w:line="240" w:lineRule="auto"/>
        <w:jc w:val="center"/>
        <w:rPr>
          <w:rFonts w:ascii="Aptos" w:hAnsi="Aptos"/>
          <w:b/>
          <w:bCs/>
          <w:sz w:val="28"/>
          <w:szCs w:val="28"/>
        </w:rPr>
      </w:pPr>
      <w:r w:rsidRPr="00C14BF2">
        <w:rPr>
          <w:rFonts w:ascii="Aptos" w:hAnsi="Aptos"/>
          <w:b/>
          <w:bCs/>
          <w:sz w:val="28"/>
          <w:szCs w:val="28"/>
        </w:rPr>
        <w:t xml:space="preserve">RHAN 1 - </w:t>
      </w:r>
      <w:r w:rsidRPr="00C14BF2" w:rsidR="00A13C71">
        <w:rPr>
          <w:rFonts w:ascii="Aptos" w:hAnsi="Aptos"/>
          <w:b/>
          <w:bCs/>
          <w:sz w:val="28"/>
          <w:szCs w:val="28"/>
        </w:rPr>
        <w:t xml:space="preserve"> </w:t>
      </w:r>
      <w:r w:rsidRPr="00C14BF2" w:rsidR="00F2056E">
        <w:rPr>
          <w:rFonts w:ascii="Aptos" w:hAnsi="Aptos"/>
          <w:b/>
          <w:bCs/>
          <w:sz w:val="28"/>
          <w:szCs w:val="28"/>
        </w:rPr>
        <w:t>CEFNDIR</w:t>
      </w:r>
      <w:r w:rsidRPr="00C14BF2" w:rsidR="00103CD7">
        <w:rPr>
          <w:rFonts w:ascii="Aptos" w:hAnsi="Aptos"/>
          <w:b/>
          <w:bCs/>
          <w:sz w:val="28"/>
          <w:szCs w:val="28"/>
        </w:rPr>
        <w:t> </w:t>
      </w:r>
      <w:r w:rsidRPr="00C14BF2">
        <w:rPr>
          <w:rFonts w:ascii="Aptos" w:hAnsi="Aptos"/>
          <w:b/>
          <w:bCs/>
          <w:sz w:val="28"/>
          <w:szCs w:val="28"/>
        </w:rPr>
        <w:t xml:space="preserve"> A </w:t>
      </w:r>
      <w:r w:rsidRPr="00C14BF2" w:rsidR="00C5498E">
        <w:rPr>
          <w:rFonts w:ascii="Aptos" w:hAnsi="Aptos"/>
          <w:b/>
          <w:bCs/>
          <w:sz w:val="28"/>
          <w:szCs w:val="28"/>
        </w:rPr>
        <w:t>PHROSES</w:t>
      </w:r>
    </w:p>
    <w:p w:rsidR="00F2056E" w:rsidP="00D65987" w:rsidRDefault="00F2056E" w14:paraId="53116D67" w14:textId="77777777">
      <w:pPr>
        <w:spacing w:after="0" w:line="240" w:lineRule="auto"/>
        <w:rPr>
          <w:rFonts w:ascii="Aptos" w:hAnsi="Aptos"/>
          <w:b/>
          <w:bCs/>
        </w:rPr>
      </w:pPr>
    </w:p>
    <w:p w:rsidRPr="00C5498E" w:rsidR="00C5498E" w:rsidP="00D65987" w:rsidRDefault="00185CF8" w14:paraId="3D041365" w14:textId="29B198DB">
      <w:pPr>
        <w:spacing w:after="0" w:line="240" w:lineRule="auto"/>
        <w:rPr>
          <w:rFonts w:ascii="Aptos" w:hAnsi="Aptos"/>
          <w:b/>
          <w:bCs/>
          <w:u w:val="single"/>
        </w:rPr>
      </w:pPr>
      <w:r w:rsidRPr="00C5498E">
        <w:rPr>
          <w:rFonts w:ascii="Aptos" w:hAnsi="Aptos"/>
          <w:b/>
          <w:bCs/>
          <w:u w:val="single"/>
        </w:rPr>
        <w:t>Cefndir</w:t>
      </w:r>
    </w:p>
    <w:p w:rsidR="00C5498E" w:rsidP="00D65987" w:rsidRDefault="00C5498E" w14:paraId="7B2B732B" w14:textId="77777777">
      <w:pPr>
        <w:spacing w:after="0" w:line="240" w:lineRule="auto"/>
        <w:rPr>
          <w:rFonts w:ascii="Aptos" w:hAnsi="Aptos"/>
          <w:b/>
          <w:bCs/>
        </w:rPr>
      </w:pPr>
    </w:p>
    <w:p w:rsidRPr="006F4F9E" w:rsidR="00103CD7" w:rsidP="00D65987" w:rsidRDefault="00103CD7" w14:paraId="542D2933" w14:textId="1309D48A">
      <w:pPr>
        <w:spacing w:after="0" w:line="240" w:lineRule="auto"/>
        <w:rPr>
          <w:rFonts w:ascii="Aptos" w:hAnsi="Aptos"/>
        </w:rPr>
      </w:pPr>
      <w:r w:rsidRPr="006F4F9E">
        <w:rPr>
          <w:rFonts w:ascii="Aptos" w:hAnsi="Aptos"/>
          <w:b/>
          <w:bCs/>
        </w:rPr>
        <w:t>Beth yw Cymuned?</w:t>
      </w:r>
      <w:r w:rsidRPr="006F4F9E">
        <w:rPr>
          <w:rFonts w:ascii="Aptos" w:hAnsi="Aptos"/>
        </w:rPr>
        <w:t> </w:t>
      </w:r>
    </w:p>
    <w:p w:rsidR="00C5498E" w:rsidP="00D65987" w:rsidRDefault="00C5498E" w14:paraId="4BDF099A" w14:textId="77777777">
      <w:pPr>
        <w:spacing w:after="0" w:line="240" w:lineRule="auto"/>
        <w:rPr>
          <w:rFonts w:ascii="Aptos" w:hAnsi="Aptos"/>
        </w:rPr>
      </w:pPr>
    </w:p>
    <w:p w:rsidRPr="006F4F9E" w:rsidR="00103CD7" w:rsidP="00D65987" w:rsidRDefault="00751CC2" w14:paraId="04C3BEC0" w14:textId="2E09F6C0">
      <w:pPr>
        <w:spacing w:after="0" w:line="240" w:lineRule="auto"/>
        <w:rPr>
          <w:rFonts w:ascii="Aptos" w:hAnsi="Aptos"/>
        </w:rPr>
      </w:pPr>
      <w:r>
        <w:rPr>
          <w:rFonts w:ascii="Aptos" w:hAnsi="Aptos"/>
        </w:rPr>
        <w:t>1</w:t>
      </w:r>
      <w:r w:rsidRPr="006F4F9E" w:rsidR="00103CD7">
        <w:rPr>
          <w:rFonts w:ascii="Aptos" w:hAnsi="Aptos"/>
        </w:rPr>
        <w:t>. At ddibenion yr adroddiad hwn, uned llywodraeth leol islaw lefel  cyngor sir neu fwrdeistref sirol (y ‘prif gyngor’) yw ‘cymuned’. Mae ardaloedd cymunedol yn gorchuddio Cymru gyfan.  Mae ardal Gwynedd wedi ei rhannu’n  64 cymuned, gyda chyngor cymuned, tref neu ddinas etholedig yn gwasanaethu pob un.  Yn y cyd-destun hwn yr un yw statws cyfreithiol y cynghorau beth bynnag y’i gelwir, h.y. maent i gyd yn cael eu hystyried yn ‘gynghorau cymuned’. Gall cymunedau yn eu tro gael eu rhannu’n wardiau at ddibenion etholiadol ond nid yw hyn yn anorfod, ac nid yw pob cymuned yng Ngwynedd wedi eu rhannu’n wardiau. </w:t>
      </w:r>
    </w:p>
    <w:p w:rsidRPr="006F4F9E" w:rsidR="00FA5BE7" w:rsidP="00D65987" w:rsidRDefault="00FA5BE7" w14:paraId="09F33C13" w14:textId="77777777">
      <w:pPr>
        <w:spacing w:after="0" w:line="240" w:lineRule="auto"/>
        <w:rPr>
          <w:rFonts w:ascii="Aptos" w:hAnsi="Aptos"/>
          <w:b/>
          <w:bCs/>
        </w:rPr>
      </w:pPr>
    </w:p>
    <w:p w:rsidRPr="006F4F9E" w:rsidR="00103CD7" w:rsidP="00D65987" w:rsidRDefault="00103CD7" w14:paraId="26124EB9" w14:textId="0E7DC4CA">
      <w:pPr>
        <w:spacing w:after="0" w:line="240" w:lineRule="auto"/>
        <w:rPr>
          <w:rFonts w:ascii="Aptos" w:hAnsi="Aptos"/>
        </w:rPr>
      </w:pPr>
      <w:r w:rsidRPr="006F4F9E">
        <w:rPr>
          <w:rFonts w:ascii="Aptos" w:hAnsi="Aptos"/>
          <w:b/>
          <w:bCs/>
        </w:rPr>
        <w:t>Beth yw Rôl y Cyngor?</w:t>
      </w:r>
      <w:r w:rsidRPr="006F4F9E">
        <w:rPr>
          <w:rFonts w:ascii="Aptos" w:hAnsi="Aptos"/>
        </w:rPr>
        <w:t> </w:t>
      </w:r>
    </w:p>
    <w:p w:rsidRPr="006F4F9E" w:rsidR="00103CD7" w:rsidP="00D65987" w:rsidRDefault="00751CC2" w14:paraId="17CFCBD4" w14:textId="30FBDF26">
      <w:pPr>
        <w:spacing w:after="0" w:line="240" w:lineRule="auto"/>
        <w:rPr>
          <w:rFonts w:ascii="Aptos" w:hAnsi="Aptos"/>
        </w:rPr>
      </w:pPr>
      <w:r>
        <w:rPr>
          <w:rFonts w:ascii="Aptos" w:hAnsi="Aptos"/>
        </w:rPr>
        <w:lastRenderedPageBreak/>
        <w:t>2</w:t>
      </w:r>
      <w:r w:rsidRPr="006F4F9E" w:rsidR="00103CD7">
        <w:rPr>
          <w:rFonts w:ascii="Aptos" w:hAnsi="Aptos"/>
        </w:rPr>
        <w:t>. Fel prif gyngor mae dyletswydd statudol ar Gyngor Gwynedd, o dan Ddeddf Llywodraeth Leol (Democratiaeth) (Cymru) 2013 i fonitro’r cymunedau o fewn y sir, a threfniadau etholiadol y cymunedau hynny.  Rhaid iddo hefyd gynnal ‘arolygon cymunedol’ pan fo’r Ddeddf yn mynnu, neu pan fydd yn ystyried bod hynny’n briodol. Wrth gyflawni’r dyletswyddau hyn rhaid i’r Cyngor o hyd geisio sicrhau llywodraeth leol effeithiol a chyfleus. </w:t>
      </w:r>
    </w:p>
    <w:p w:rsidRPr="006F4F9E" w:rsidR="00103CD7" w:rsidP="00D65987" w:rsidRDefault="00103CD7" w14:paraId="25CBDB0C" w14:textId="54808AA7">
      <w:pPr>
        <w:spacing w:after="0" w:line="240" w:lineRule="auto"/>
        <w:rPr>
          <w:rFonts w:ascii="Aptos" w:hAnsi="Aptos"/>
        </w:rPr>
      </w:pPr>
      <w:r w:rsidRPr="006F4F9E">
        <w:rPr>
          <w:rFonts w:ascii="Aptos" w:hAnsi="Aptos"/>
        </w:rPr>
        <w:t> </w:t>
      </w:r>
    </w:p>
    <w:p w:rsidRPr="006F4F9E" w:rsidR="00103CD7" w:rsidP="00D65987" w:rsidRDefault="00103CD7" w14:paraId="189F3068" w14:textId="7255EEEB">
      <w:pPr>
        <w:spacing w:after="0" w:line="240" w:lineRule="auto"/>
        <w:rPr>
          <w:rFonts w:ascii="Aptos" w:hAnsi="Aptos"/>
        </w:rPr>
      </w:pPr>
      <w:r w:rsidRPr="006F4F9E">
        <w:rPr>
          <w:rFonts w:ascii="Aptos" w:hAnsi="Aptos"/>
          <w:b/>
          <w:bCs/>
        </w:rPr>
        <w:t>Beth yw A</w:t>
      </w:r>
      <w:r w:rsidR="00E05CA1">
        <w:rPr>
          <w:rFonts w:ascii="Aptos" w:hAnsi="Aptos"/>
          <w:b/>
          <w:bCs/>
        </w:rPr>
        <w:t>dolygiad</w:t>
      </w:r>
      <w:r w:rsidRPr="006F4F9E">
        <w:rPr>
          <w:rFonts w:ascii="Aptos" w:hAnsi="Aptos"/>
          <w:b/>
          <w:bCs/>
        </w:rPr>
        <w:t xml:space="preserve"> Cymunedol?</w:t>
      </w:r>
      <w:r w:rsidRPr="006F4F9E">
        <w:rPr>
          <w:rFonts w:ascii="Aptos" w:hAnsi="Aptos"/>
        </w:rPr>
        <w:t> </w:t>
      </w:r>
    </w:p>
    <w:p w:rsidRPr="006F4F9E" w:rsidR="00103CD7" w:rsidP="00D65987" w:rsidRDefault="00103CD7" w14:paraId="1CCE109F" w14:textId="186BE07A">
      <w:pPr>
        <w:spacing w:after="0" w:line="240" w:lineRule="auto"/>
        <w:rPr>
          <w:rFonts w:ascii="Aptos" w:hAnsi="Aptos"/>
        </w:rPr>
      </w:pPr>
      <w:r w:rsidRPr="006F4F9E">
        <w:rPr>
          <w:rFonts w:ascii="Aptos" w:hAnsi="Aptos"/>
        </w:rPr>
        <w:t> </w:t>
      </w:r>
      <w:r w:rsidR="00751CC2">
        <w:rPr>
          <w:rFonts w:ascii="Aptos" w:hAnsi="Aptos"/>
        </w:rPr>
        <w:t>3</w:t>
      </w:r>
      <w:r w:rsidRPr="006F4F9E">
        <w:rPr>
          <w:rFonts w:ascii="Aptos" w:hAnsi="Aptos"/>
        </w:rPr>
        <w:t xml:space="preserve">. Mae hyn yn golygu fod y prif gyngor yn edrych ar ffiniau cymunedau a/neu’r trefniadau etholiadol fewn y cymunedau. Mae dau fath o </w:t>
      </w:r>
      <w:r w:rsidR="00851E76">
        <w:rPr>
          <w:rFonts w:ascii="Aptos" w:hAnsi="Aptos"/>
        </w:rPr>
        <w:t>A</w:t>
      </w:r>
      <w:r w:rsidRPr="006F4F9E">
        <w:rPr>
          <w:rFonts w:ascii="Aptos" w:hAnsi="Aptos"/>
        </w:rPr>
        <w:t xml:space="preserve"> cymunedol y dylai’r Cyngor ystyried eu cynnal felly:   </w:t>
      </w:r>
    </w:p>
    <w:p w:rsidRPr="006F4F9E" w:rsidR="00103CD7" w:rsidP="00D65987" w:rsidRDefault="00103CD7" w14:paraId="70E7A057" w14:textId="42A64C26">
      <w:pPr>
        <w:spacing w:after="0" w:line="240" w:lineRule="auto"/>
        <w:rPr>
          <w:rFonts w:ascii="Aptos" w:hAnsi="Aptos"/>
        </w:rPr>
      </w:pPr>
      <w:r w:rsidRPr="006F4F9E">
        <w:rPr>
          <w:rFonts w:ascii="Aptos" w:hAnsi="Aptos"/>
        </w:rPr>
        <w:t> </w:t>
      </w:r>
    </w:p>
    <w:p w:rsidRPr="006F4F9E" w:rsidR="00103CD7" w:rsidP="00D65987" w:rsidRDefault="00103CD7" w14:paraId="00FF0C84" w14:textId="64AF3A91">
      <w:pPr>
        <w:numPr>
          <w:ilvl w:val="0"/>
          <w:numId w:val="1"/>
        </w:numPr>
        <w:spacing w:after="0" w:line="240" w:lineRule="auto"/>
        <w:rPr>
          <w:rFonts w:ascii="Aptos" w:hAnsi="Aptos"/>
        </w:rPr>
      </w:pPr>
      <w:r w:rsidRPr="006F4F9E">
        <w:rPr>
          <w:rFonts w:ascii="Aptos" w:hAnsi="Aptos"/>
          <w:b/>
          <w:bCs/>
        </w:rPr>
        <w:t>A</w:t>
      </w:r>
      <w:r w:rsidR="00851E76">
        <w:rPr>
          <w:rFonts w:ascii="Aptos" w:hAnsi="Aptos"/>
          <w:b/>
          <w:bCs/>
        </w:rPr>
        <w:t>dolygiad</w:t>
      </w:r>
      <w:r w:rsidRPr="006F4F9E">
        <w:rPr>
          <w:rFonts w:ascii="Aptos" w:hAnsi="Aptos"/>
          <w:b/>
          <w:bCs/>
        </w:rPr>
        <w:t xml:space="preserve"> o ffiniau cymunedau  (o dan adran 25 o’r Ddeddf)</w:t>
      </w:r>
      <w:r w:rsidRPr="006F4F9E">
        <w:rPr>
          <w:rFonts w:ascii="Aptos" w:hAnsi="Aptos"/>
        </w:rPr>
        <w:t> </w:t>
      </w:r>
    </w:p>
    <w:p w:rsidRPr="006F4F9E" w:rsidR="00103CD7" w:rsidP="00D65987" w:rsidRDefault="00103CD7" w14:paraId="538FCE70" w14:textId="77777777">
      <w:pPr>
        <w:spacing w:after="0" w:line="240" w:lineRule="auto"/>
        <w:rPr>
          <w:rFonts w:ascii="Aptos" w:hAnsi="Aptos"/>
        </w:rPr>
      </w:pPr>
      <w:r w:rsidRPr="006F4F9E">
        <w:rPr>
          <w:rFonts w:ascii="Aptos" w:hAnsi="Aptos"/>
        </w:rPr>
        <w:t> </w:t>
      </w:r>
    </w:p>
    <w:p w:rsidRPr="006F4F9E" w:rsidR="00103CD7" w:rsidP="00D65987" w:rsidRDefault="00103CD7" w14:paraId="4EEF7827" w14:textId="4990C9EC">
      <w:pPr>
        <w:spacing w:after="0" w:line="240" w:lineRule="auto"/>
        <w:rPr>
          <w:rFonts w:ascii="Aptos" w:hAnsi="Aptos"/>
        </w:rPr>
      </w:pPr>
      <w:r w:rsidRPr="006F4F9E">
        <w:rPr>
          <w:rFonts w:ascii="Aptos" w:hAnsi="Aptos"/>
        </w:rPr>
        <w:t>A</w:t>
      </w:r>
      <w:r w:rsidR="00851E76">
        <w:rPr>
          <w:rFonts w:ascii="Aptos" w:hAnsi="Aptos"/>
        </w:rPr>
        <w:t xml:space="preserve">dolygiad </w:t>
      </w:r>
      <w:r w:rsidRPr="006F4F9E">
        <w:rPr>
          <w:rFonts w:ascii="Aptos" w:hAnsi="Aptos"/>
        </w:rPr>
        <w:t>o ffiniau un neu fwy o gymunedau i sicrhau eu bod yn parhau i adlewyrchu hunaniaeth yr ardal dan sylw ac yn hwyluso llywodraeth leol effeithiol a chyfleus. Gellir argymell newidiadau i ffiniau cymunedau, sy’n  cynnwys newidiadau i ffin cymuned bresennol, neu ddiddymu cymuned bresennol a chreu cymuned newydd.  Cyflwynir yr argymhellion i Gomisiwn Ffiniau a Democratiaeth Leol Cymru, sydd â’r hawl i wneud y gorchymyn fyddai’n dod a’r newidiadau i rym. </w:t>
      </w:r>
    </w:p>
    <w:p w:rsidRPr="006F4F9E" w:rsidR="00103CD7" w:rsidP="00D65987" w:rsidRDefault="00103CD7" w14:paraId="05E694A2" w14:textId="4D221A82">
      <w:pPr>
        <w:spacing w:after="0" w:line="240" w:lineRule="auto"/>
        <w:rPr>
          <w:rFonts w:ascii="Aptos" w:hAnsi="Aptos"/>
        </w:rPr>
      </w:pPr>
      <w:r w:rsidRPr="006F4F9E">
        <w:rPr>
          <w:rFonts w:ascii="Aptos" w:hAnsi="Aptos"/>
        </w:rPr>
        <w:t>  </w:t>
      </w:r>
    </w:p>
    <w:p w:rsidRPr="006F4F9E" w:rsidR="00103CD7" w:rsidP="00D65987" w:rsidRDefault="00B341A7" w14:paraId="79E0C67E" w14:textId="7E8957B6">
      <w:pPr>
        <w:numPr>
          <w:ilvl w:val="0"/>
          <w:numId w:val="2"/>
        </w:numPr>
        <w:spacing w:after="0" w:line="240" w:lineRule="auto"/>
        <w:rPr>
          <w:rFonts w:ascii="Aptos" w:hAnsi="Aptos"/>
        </w:rPr>
      </w:pPr>
      <w:r>
        <w:rPr>
          <w:rFonts w:ascii="Aptos" w:hAnsi="Aptos"/>
          <w:b/>
          <w:bCs/>
        </w:rPr>
        <w:t>Adolygiad</w:t>
      </w:r>
      <w:r w:rsidRPr="006F4F9E" w:rsidR="00103CD7">
        <w:rPr>
          <w:rFonts w:ascii="Aptos" w:hAnsi="Aptos"/>
          <w:b/>
          <w:bCs/>
        </w:rPr>
        <w:t xml:space="preserve"> o'r trefniadau etholiadol (o dan adran 31 o’r Ddeddf) </w:t>
      </w:r>
      <w:r w:rsidRPr="006F4F9E" w:rsidR="00103CD7">
        <w:rPr>
          <w:rFonts w:ascii="Aptos" w:hAnsi="Aptos"/>
        </w:rPr>
        <w:t> </w:t>
      </w:r>
    </w:p>
    <w:p w:rsidRPr="006F4F9E" w:rsidR="00103CD7" w:rsidP="00D65987" w:rsidRDefault="00103CD7" w14:paraId="3F2BC017" w14:textId="77777777">
      <w:pPr>
        <w:spacing w:after="0" w:line="240" w:lineRule="auto"/>
        <w:rPr>
          <w:rFonts w:ascii="Aptos" w:hAnsi="Aptos"/>
        </w:rPr>
      </w:pPr>
      <w:r w:rsidRPr="006F4F9E">
        <w:rPr>
          <w:rFonts w:ascii="Aptos" w:hAnsi="Aptos"/>
        </w:rPr>
        <w:t> </w:t>
      </w:r>
    </w:p>
    <w:p w:rsidRPr="006F4F9E" w:rsidR="00103CD7" w:rsidP="00D65987" w:rsidRDefault="00103CD7" w14:paraId="0C7516FD" w14:textId="77777777">
      <w:pPr>
        <w:spacing w:after="0" w:line="240" w:lineRule="auto"/>
        <w:rPr>
          <w:rFonts w:ascii="Aptos" w:hAnsi="Aptos"/>
        </w:rPr>
      </w:pPr>
      <w:r w:rsidRPr="006F4F9E">
        <w:rPr>
          <w:rFonts w:ascii="Aptos" w:hAnsi="Aptos"/>
        </w:rPr>
        <w:t>Mae hyn yn golygu edrych ar y trefniadau etholiadol o fewn cymuned benodol sef, yn gryno, y sefyllfa o safbwynt wardiau a nifer y cynghorwyr.  Y Cyngor fyddai’n gwneud y gorchymyn i  ddod â’r newidiadau yma i rym. </w:t>
      </w:r>
    </w:p>
    <w:p w:rsidRPr="006F4F9E" w:rsidR="00A91605" w:rsidP="00D65987" w:rsidRDefault="00103CD7" w14:paraId="0C3C05A7" w14:textId="77777777">
      <w:pPr>
        <w:spacing w:after="0" w:line="240" w:lineRule="auto"/>
        <w:rPr>
          <w:rFonts w:ascii="Aptos" w:hAnsi="Aptos"/>
        </w:rPr>
      </w:pPr>
      <w:r w:rsidRPr="006F4F9E">
        <w:rPr>
          <w:rFonts w:ascii="Aptos" w:hAnsi="Aptos"/>
        </w:rPr>
        <w:t> </w:t>
      </w:r>
    </w:p>
    <w:p w:rsidRPr="00F2056E" w:rsidR="00103CD7" w:rsidP="00D65987" w:rsidRDefault="00C14BF2" w14:paraId="22A59A64" w14:textId="71CF1A9D">
      <w:pPr>
        <w:spacing w:after="0" w:line="240" w:lineRule="auto"/>
        <w:rPr>
          <w:rFonts w:ascii="Aptos" w:hAnsi="Aptos"/>
          <w:u w:val="single"/>
        </w:rPr>
      </w:pPr>
      <w:r w:rsidRPr="00F2056E">
        <w:rPr>
          <w:rFonts w:ascii="Aptos" w:hAnsi="Aptos" w:cs="Aptos"/>
          <w:b/>
          <w:bCs/>
          <w:u w:val="single"/>
        </w:rPr>
        <w:t xml:space="preserve">Y Broses </w:t>
      </w:r>
    </w:p>
    <w:p w:rsidRPr="006F4F9E" w:rsidR="00A91605" w:rsidP="00D65987" w:rsidRDefault="00A91605" w14:paraId="3692E35B" w14:textId="77777777">
      <w:pPr>
        <w:spacing w:after="0" w:line="240" w:lineRule="auto"/>
        <w:rPr>
          <w:rFonts w:ascii="Aptos" w:hAnsi="Aptos"/>
        </w:rPr>
      </w:pPr>
    </w:p>
    <w:p w:rsidRPr="006F4F9E" w:rsidR="00D21910" w:rsidP="00D65987" w:rsidRDefault="00751CC2" w14:paraId="5E354313" w14:textId="6B668177">
      <w:pPr>
        <w:spacing w:after="0" w:line="240" w:lineRule="auto"/>
        <w:rPr>
          <w:rFonts w:ascii="Aptos" w:hAnsi="Aptos"/>
        </w:rPr>
      </w:pPr>
      <w:r>
        <w:rPr>
          <w:rFonts w:ascii="Aptos" w:hAnsi="Aptos"/>
        </w:rPr>
        <w:t>4</w:t>
      </w:r>
      <w:r w:rsidRPr="006F4F9E" w:rsidR="001804C1">
        <w:rPr>
          <w:rFonts w:ascii="Aptos" w:hAnsi="Aptos"/>
        </w:rPr>
        <w:t>.</w:t>
      </w:r>
      <w:r w:rsidRPr="006F4F9E" w:rsidR="00D21910">
        <w:rPr>
          <w:rFonts w:ascii="Aptos" w:hAnsi="Aptos"/>
        </w:rPr>
        <w:t xml:space="preserve"> Mae’r broses statudol y mae’n rhaid ei dilyn wrth gynnal </w:t>
      </w:r>
      <w:r w:rsidR="00B341A7">
        <w:rPr>
          <w:rFonts w:ascii="Aptos" w:hAnsi="Aptos"/>
        </w:rPr>
        <w:t>Adolygiad</w:t>
      </w:r>
      <w:r w:rsidRPr="006F4F9E" w:rsidR="00D21910">
        <w:rPr>
          <w:rFonts w:ascii="Aptos" w:hAnsi="Aptos"/>
        </w:rPr>
        <w:t xml:space="preserve"> cymunedol yr un fath, i raddau helaeth, ar gyfer y ddau fath o </w:t>
      </w:r>
      <w:r w:rsidR="00B341A7">
        <w:rPr>
          <w:rFonts w:ascii="Aptos" w:hAnsi="Aptos"/>
        </w:rPr>
        <w:t>adolygiad</w:t>
      </w:r>
      <w:r w:rsidRPr="006F4F9E" w:rsidR="00D21910">
        <w:rPr>
          <w:rFonts w:ascii="Aptos" w:hAnsi="Aptos"/>
        </w:rPr>
        <w:t xml:space="preserve"> cymunedol. Dim ond o ran y canlyniad yr </w:t>
      </w:r>
      <w:r w:rsidR="00B341A7">
        <w:rPr>
          <w:rFonts w:ascii="Aptos" w:hAnsi="Aptos"/>
        </w:rPr>
        <w:t>adolygiad</w:t>
      </w:r>
      <w:r w:rsidRPr="006F4F9E" w:rsidR="00D21910">
        <w:rPr>
          <w:rFonts w:ascii="Aptos" w:hAnsi="Aptos"/>
        </w:rPr>
        <w:t>, a’i weithredu, y mae’n wahanol. Gan y Cyngor mae’r grym i wneud gorchymyn i weithredu newidiadau i drefniadau etholiadol cymunedau ond bydd rhaid cyflwyno argymhellion i’r Comisiwn, fel yr awdurdod gweithredu,  i wneud unrhyw  newidiadau i ffiniau cymuned. </w:t>
      </w:r>
    </w:p>
    <w:p w:rsidRPr="006F4F9E" w:rsidR="00D21910" w:rsidP="00D65987" w:rsidRDefault="00D21910" w14:paraId="3C5B2B4F" w14:textId="77777777">
      <w:pPr>
        <w:spacing w:after="0" w:line="240" w:lineRule="auto"/>
        <w:rPr>
          <w:rFonts w:ascii="Aptos" w:hAnsi="Aptos"/>
        </w:rPr>
      </w:pPr>
      <w:r w:rsidRPr="006F4F9E">
        <w:rPr>
          <w:rFonts w:ascii="Aptos" w:hAnsi="Aptos"/>
        </w:rPr>
        <w:t> </w:t>
      </w:r>
    </w:p>
    <w:p w:rsidRPr="006F4F9E" w:rsidR="00D21910" w:rsidP="00D65987" w:rsidRDefault="00751CC2" w14:paraId="109955C3" w14:textId="017D13D7">
      <w:pPr>
        <w:spacing w:after="0" w:line="240" w:lineRule="auto"/>
        <w:rPr>
          <w:rFonts w:ascii="Aptos" w:hAnsi="Aptos"/>
        </w:rPr>
      </w:pPr>
      <w:r>
        <w:rPr>
          <w:rFonts w:ascii="Aptos" w:hAnsi="Aptos"/>
        </w:rPr>
        <w:t>5</w:t>
      </w:r>
      <w:r w:rsidRPr="006F4F9E" w:rsidR="00D21910">
        <w:rPr>
          <w:rFonts w:ascii="Aptos" w:hAnsi="Aptos"/>
        </w:rPr>
        <w:t>. Mae’r Ddeddf yn gosod pedwar cam hanfodol i’r broses: </w:t>
      </w:r>
    </w:p>
    <w:p w:rsidRPr="006F4F9E" w:rsidR="00D21910" w:rsidP="00D65987" w:rsidRDefault="00D21910" w14:paraId="657BC812" w14:textId="77777777">
      <w:pPr>
        <w:spacing w:after="0" w:line="240" w:lineRule="auto"/>
        <w:rPr>
          <w:rFonts w:ascii="Aptos" w:hAnsi="Aptos"/>
        </w:rPr>
      </w:pPr>
      <w:r w:rsidRPr="006F4F9E">
        <w:rPr>
          <w:rFonts w:ascii="Aptos" w:hAnsi="Aptos"/>
        </w:rPr>
        <w:t> </w:t>
      </w:r>
    </w:p>
    <w:p w:rsidRPr="006F4F9E" w:rsidR="00D21910" w:rsidP="00D65987" w:rsidRDefault="00D21910" w14:paraId="58B73726" w14:textId="50430D6F">
      <w:pPr>
        <w:pStyle w:val="ParagraffRhestr"/>
        <w:numPr>
          <w:ilvl w:val="0"/>
          <w:numId w:val="9"/>
        </w:numPr>
        <w:spacing w:after="0" w:line="240" w:lineRule="auto"/>
        <w:rPr>
          <w:rFonts w:ascii="Aptos" w:hAnsi="Aptos"/>
        </w:rPr>
      </w:pPr>
      <w:r w:rsidRPr="006F4F9E">
        <w:rPr>
          <w:rFonts w:ascii="Aptos" w:hAnsi="Aptos"/>
        </w:rPr>
        <w:t>Cyhoeddusrwydd cychwynnol </w:t>
      </w:r>
    </w:p>
    <w:p w:rsidRPr="006F4F9E" w:rsidR="00D21910" w:rsidP="00D65987" w:rsidRDefault="00D21910" w14:paraId="28E497FE" w14:textId="429AEE4A">
      <w:pPr>
        <w:pStyle w:val="ParagraffRhestr"/>
        <w:numPr>
          <w:ilvl w:val="0"/>
          <w:numId w:val="9"/>
        </w:numPr>
        <w:spacing w:after="0" w:line="240" w:lineRule="auto"/>
        <w:rPr>
          <w:rFonts w:ascii="Aptos" w:hAnsi="Aptos"/>
        </w:rPr>
      </w:pPr>
      <w:r w:rsidRPr="006F4F9E">
        <w:rPr>
          <w:rFonts w:ascii="Aptos" w:hAnsi="Aptos"/>
        </w:rPr>
        <w:t>Ymchwiliad ac ymgynghoriad cychwynnol - diben y cam hwn yw galluogi prif gyngor i gasglu’r wybodaeth y bydd arno ei hangen wrth ystyried a pharatoi unrhyw gynigion ar gyfer newid) </w:t>
      </w:r>
    </w:p>
    <w:p w:rsidRPr="006F4F9E" w:rsidR="00D21910" w:rsidP="00D65987" w:rsidRDefault="00D21910" w14:paraId="0DD8398C" w14:textId="3E3767C2">
      <w:pPr>
        <w:pStyle w:val="ParagraffRhestr"/>
        <w:numPr>
          <w:ilvl w:val="0"/>
          <w:numId w:val="9"/>
        </w:numPr>
        <w:spacing w:after="0" w:line="240" w:lineRule="auto"/>
        <w:rPr>
          <w:rFonts w:ascii="Aptos" w:hAnsi="Aptos"/>
        </w:rPr>
      </w:pPr>
      <w:r w:rsidRPr="006F4F9E">
        <w:rPr>
          <w:rFonts w:ascii="Aptos" w:hAnsi="Aptos"/>
        </w:rPr>
        <w:t>Cynigion drafft (ac ymgynghoriad ar y cynigion hynny); ac </w:t>
      </w:r>
    </w:p>
    <w:p w:rsidRPr="006F4F9E" w:rsidR="00705E72" w:rsidP="00D65987" w:rsidRDefault="00705E72" w14:paraId="76C4419F" w14:textId="3949884A">
      <w:pPr>
        <w:pStyle w:val="ParagraffRhestr"/>
        <w:numPr>
          <w:ilvl w:val="0"/>
          <w:numId w:val="9"/>
        </w:numPr>
        <w:spacing w:after="0" w:line="240" w:lineRule="auto"/>
        <w:rPr>
          <w:rFonts w:ascii="Aptos" w:hAnsi="Aptos"/>
        </w:rPr>
      </w:pPr>
      <w:r w:rsidRPr="006F4F9E">
        <w:rPr>
          <w:rFonts w:ascii="Aptos" w:hAnsi="Aptos"/>
        </w:rPr>
        <w:t xml:space="preserve">Argymhellion Terfynol </w:t>
      </w:r>
    </w:p>
    <w:p w:rsidRPr="006F4F9E" w:rsidR="00E75952" w:rsidP="00D65987" w:rsidRDefault="00E75952" w14:paraId="639C4D9C" w14:textId="77777777">
      <w:pPr>
        <w:spacing w:after="0" w:line="240" w:lineRule="auto"/>
        <w:ind w:left="144"/>
        <w:rPr>
          <w:rFonts w:ascii="Aptos" w:hAnsi="Aptos"/>
        </w:rPr>
      </w:pPr>
    </w:p>
    <w:p w:rsidR="00847956" w:rsidP="00D65987" w:rsidRDefault="00751CC2" w14:paraId="202360D0" w14:textId="72E86335">
      <w:pPr>
        <w:spacing w:after="0" w:line="240" w:lineRule="auto"/>
        <w:rPr>
          <w:rFonts w:ascii="Aptos" w:hAnsi="Aptos" w:cs="Aptos"/>
        </w:rPr>
      </w:pPr>
      <w:r w:rsidRPr="2E1B7C0B" w:rsidR="00751CC2">
        <w:rPr>
          <w:rFonts w:ascii="Aptos" w:hAnsi="Aptos" w:cs="Aptos"/>
        </w:rPr>
        <w:t>6</w:t>
      </w:r>
      <w:r w:rsidRPr="2E1B7C0B" w:rsidR="00FB3511">
        <w:rPr>
          <w:rFonts w:ascii="Aptos" w:hAnsi="Aptos" w:cs="Aptos"/>
        </w:rPr>
        <w:t xml:space="preserve">. Ar 7 Mawrth 2024 cymeradwyodd y Cyngor gynnal arolygon cymunedol o dan adrannau 25 a 31 y Ddeddf </w:t>
      </w:r>
      <w:r w:rsidRPr="2E1B7C0B" w:rsidR="00847956">
        <w:rPr>
          <w:rFonts w:ascii="Aptos" w:hAnsi="Aptos" w:cs="Aptos"/>
        </w:rPr>
        <w:t xml:space="preserve">a chynhaliwyd </w:t>
      </w:r>
      <w:r w:rsidRPr="2E1B7C0B" w:rsidR="00847956">
        <w:rPr>
          <w:rFonts w:ascii="Aptos" w:hAnsi="Aptos" w:cs="Aptos"/>
        </w:rPr>
        <w:t xml:space="preserve">cyfnod </w:t>
      </w:r>
      <w:r w:rsidRPr="2E1B7C0B" w:rsidR="56E6E1A2">
        <w:rPr>
          <w:rFonts w:ascii="Aptos" w:hAnsi="Aptos" w:cs="Aptos"/>
        </w:rPr>
        <w:t>ymgynghori</w:t>
      </w:r>
      <w:r w:rsidRPr="2E1B7C0B" w:rsidR="00847956">
        <w:rPr>
          <w:rFonts w:ascii="Aptos" w:hAnsi="Aptos" w:cs="Aptos"/>
        </w:rPr>
        <w:t xml:space="preserve"> ac ymchwilio cychwynnol </w:t>
      </w:r>
      <w:r w:rsidRPr="2E1B7C0B" w:rsidR="000642B5">
        <w:rPr>
          <w:rFonts w:ascii="Aptos" w:hAnsi="Aptos" w:cs="Aptos"/>
        </w:rPr>
        <w:t xml:space="preserve">(Ymgynghoriad 1) </w:t>
      </w:r>
      <w:r w:rsidRPr="2E1B7C0B" w:rsidR="004C2340">
        <w:rPr>
          <w:rFonts w:ascii="Aptos" w:hAnsi="Aptos" w:cs="Aptos"/>
        </w:rPr>
        <w:t xml:space="preserve">er mwyn medru cyflwyno </w:t>
      </w:r>
      <w:r w:rsidRPr="2E1B7C0B" w:rsidR="00847956">
        <w:rPr>
          <w:rFonts w:ascii="Aptos" w:hAnsi="Aptos" w:cs="Aptos"/>
        </w:rPr>
        <w:t>argymhellion drafft ar gyfer ymgynghoriad cyhoeddus pellach.</w:t>
      </w:r>
    </w:p>
    <w:p w:rsidR="008A5784" w:rsidP="00D65987" w:rsidRDefault="008A5784" w14:paraId="33123FB6" w14:textId="77777777">
      <w:pPr>
        <w:spacing w:after="0" w:line="240" w:lineRule="auto"/>
        <w:rPr>
          <w:rFonts w:ascii="Aptos" w:hAnsi="Aptos" w:cs="Aptos"/>
        </w:rPr>
      </w:pPr>
    </w:p>
    <w:p w:rsidR="00A85445" w:rsidP="00D65987" w:rsidRDefault="00A85445" w14:paraId="4BA8A2DB" w14:textId="51814B2B">
      <w:pPr>
        <w:spacing w:after="0" w:line="240" w:lineRule="auto"/>
        <w:rPr>
          <w:rFonts w:ascii="Aptos" w:hAnsi="Aptos" w:cs="Aptos"/>
        </w:rPr>
      </w:pPr>
      <w:r>
        <w:rPr>
          <w:rFonts w:ascii="Aptos" w:hAnsi="Aptos" w:cs="Aptos"/>
        </w:rPr>
        <w:t xml:space="preserve">Gellir dod o hyd i’r adroddiad ar wefan </w:t>
      </w:r>
      <w:r w:rsidRPr="00A85445">
        <w:rPr>
          <w:rFonts w:ascii="Aptos" w:hAnsi="Aptos" w:cs="Aptos"/>
        </w:rPr>
        <w:t>Cyngor Gwynedd</w:t>
      </w:r>
      <w:r>
        <w:rPr>
          <w:rFonts w:ascii="Aptos" w:hAnsi="Aptos" w:cs="Aptos"/>
        </w:rPr>
        <w:t xml:space="preserve"> </w:t>
      </w:r>
      <w:hyperlink w:history="1" r:id="rId10">
        <w:r w:rsidRPr="00476D82">
          <w:rPr>
            <w:rStyle w:val="Hyperddolen"/>
            <w:rFonts w:ascii="Aptos" w:hAnsi="Aptos" w:cs="Aptos"/>
          </w:rPr>
          <w:t>www.gwynedd.llyw.cymru</w:t>
        </w:r>
      </w:hyperlink>
      <w:r>
        <w:rPr>
          <w:rFonts w:ascii="Aptos" w:hAnsi="Aptos" w:cs="Aptos"/>
        </w:rPr>
        <w:t xml:space="preserve"> </w:t>
      </w:r>
    </w:p>
    <w:p w:rsidR="00FB3005" w:rsidP="00D65987" w:rsidRDefault="00FB3005" w14:paraId="6BFE6D7A" w14:textId="77777777">
      <w:pPr>
        <w:spacing w:after="0" w:line="240" w:lineRule="auto"/>
        <w:rPr>
          <w:rFonts w:ascii="Aptos" w:hAnsi="Aptos" w:cs="Aptos"/>
        </w:rPr>
      </w:pPr>
    </w:p>
    <w:p w:rsidR="00FB3005" w:rsidP="00D65987" w:rsidRDefault="00000000" w14:paraId="09741C98" w14:textId="6F2BFB78">
      <w:pPr>
        <w:spacing w:after="0" w:line="240" w:lineRule="auto"/>
        <w:rPr>
          <w:rFonts w:ascii="Aptos" w:hAnsi="Aptos" w:cs="Aptos"/>
        </w:rPr>
      </w:pPr>
      <w:hyperlink w:history="1" r:id="rId11">
        <w:r w:rsidRPr="00BE4544" w:rsidR="00BE4544">
          <w:rPr>
            <w:rStyle w:val="Hyperddolen"/>
            <w:rFonts w:ascii="Aptos" w:hAnsi="Aptos" w:cs="Aptos"/>
          </w:rPr>
          <w:t>Eitem 16 - Arolygon Cymunedol o dan Ddeddf Llywodraeth Leol Democratiaeth Cymru 2013.pdf</w:t>
        </w:r>
      </w:hyperlink>
    </w:p>
    <w:p w:rsidR="00BE4544" w:rsidP="00D65987" w:rsidRDefault="00BE4544" w14:paraId="277A9FD2" w14:textId="77777777">
      <w:pPr>
        <w:spacing w:after="0" w:line="240" w:lineRule="auto"/>
        <w:rPr>
          <w:rFonts w:ascii="Aptos" w:hAnsi="Aptos" w:cs="Aptos"/>
        </w:rPr>
      </w:pPr>
    </w:p>
    <w:p w:rsidRPr="006F4F9E" w:rsidR="00D97289" w:rsidP="00D65987" w:rsidRDefault="008E076B" w14:paraId="5EF0138B" w14:textId="6692F9A0">
      <w:pPr>
        <w:spacing w:after="0" w:line="240" w:lineRule="auto"/>
        <w:rPr>
          <w:rFonts w:ascii="Aptos" w:hAnsi="Aptos"/>
        </w:rPr>
      </w:pPr>
      <w:r>
        <w:rPr>
          <w:rFonts w:ascii="Aptos" w:hAnsi="Aptos" w:cs="Aptos"/>
        </w:rPr>
        <w:t xml:space="preserve">7. </w:t>
      </w:r>
      <w:r w:rsidRPr="006F4F9E" w:rsidR="00D97289">
        <w:rPr>
          <w:rFonts w:ascii="Aptos" w:hAnsi="Aptos" w:cs="Aptos"/>
        </w:rPr>
        <w:t xml:space="preserve">Ar </w:t>
      </w:r>
      <w:r w:rsidR="00322C41">
        <w:rPr>
          <w:rFonts w:ascii="Aptos" w:hAnsi="Aptos" w:cs="Aptos"/>
        </w:rPr>
        <w:t>6</w:t>
      </w:r>
      <w:r w:rsidRPr="006F4F9E" w:rsidR="00D97289">
        <w:rPr>
          <w:rFonts w:ascii="Aptos" w:hAnsi="Aptos" w:cs="Aptos"/>
        </w:rPr>
        <w:t xml:space="preserve"> Mawrth 202</w:t>
      </w:r>
      <w:r w:rsidR="00322C41">
        <w:rPr>
          <w:rFonts w:ascii="Aptos" w:hAnsi="Aptos" w:cs="Aptos"/>
        </w:rPr>
        <w:t>3</w:t>
      </w:r>
      <w:r w:rsidRPr="006F4F9E" w:rsidR="00D97289">
        <w:rPr>
          <w:rFonts w:ascii="Aptos" w:hAnsi="Aptos" w:cs="Aptos"/>
        </w:rPr>
        <w:t xml:space="preserve"> cymeradwyodd y Cyngor </w:t>
      </w:r>
      <w:r w:rsidR="00FA5881">
        <w:rPr>
          <w:rFonts w:ascii="Aptos" w:hAnsi="Aptos" w:cs="Aptos"/>
        </w:rPr>
        <w:t>g</w:t>
      </w:r>
      <w:r w:rsidR="004C2340">
        <w:rPr>
          <w:rFonts w:ascii="Aptos" w:hAnsi="Aptos" w:cs="Aptos"/>
        </w:rPr>
        <w:t xml:space="preserve">ynigion drafft </w:t>
      </w:r>
      <w:r w:rsidR="00FA5881">
        <w:rPr>
          <w:rFonts w:ascii="Aptos" w:hAnsi="Aptos" w:cs="Aptos"/>
        </w:rPr>
        <w:t xml:space="preserve">i </w:t>
      </w:r>
      <w:r w:rsidR="00DD2142">
        <w:rPr>
          <w:rFonts w:ascii="Aptos" w:hAnsi="Aptos" w:cs="Aptos"/>
        </w:rPr>
        <w:t xml:space="preserve">ymgynghori </w:t>
      </w:r>
      <w:r w:rsidR="008A5784">
        <w:rPr>
          <w:rFonts w:ascii="Aptos" w:hAnsi="Aptos" w:cs="Aptos"/>
        </w:rPr>
        <w:t>arnynt</w:t>
      </w:r>
      <w:r w:rsidR="00E87FF1">
        <w:rPr>
          <w:rFonts w:ascii="Aptos" w:hAnsi="Aptos" w:cs="Aptos"/>
        </w:rPr>
        <w:t xml:space="preserve"> (Ymgynghoriad 2)</w:t>
      </w:r>
      <w:r w:rsidR="008A5784">
        <w:rPr>
          <w:rFonts w:ascii="Aptos" w:hAnsi="Aptos" w:cs="Aptos"/>
        </w:rPr>
        <w:t xml:space="preserve">. </w:t>
      </w:r>
    </w:p>
    <w:p w:rsidR="00FB3005" w:rsidP="00D65987" w:rsidRDefault="00FB3005" w14:paraId="2F2278C8" w14:textId="77777777">
      <w:pPr>
        <w:spacing w:after="0" w:line="240" w:lineRule="auto"/>
        <w:rPr>
          <w:rFonts w:ascii="Aptos" w:hAnsi="Aptos" w:cs="Aptos"/>
        </w:rPr>
      </w:pPr>
    </w:p>
    <w:p w:rsidRPr="006F4F9E" w:rsidR="007A09A8" w:rsidP="00D65987" w:rsidRDefault="007A09A8" w14:paraId="73741194" w14:textId="38FBCE34">
      <w:pPr>
        <w:spacing w:after="0" w:line="240" w:lineRule="auto"/>
        <w:rPr>
          <w:rFonts w:ascii="Aptos" w:hAnsi="Aptos"/>
        </w:rPr>
      </w:pPr>
      <w:r>
        <w:rPr>
          <w:rFonts w:ascii="Aptos" w:hAnsi="Aptos" w:cs="Aptos"/>
        </w:rPr>
        <w:t xml:space="preserve">Gellir dod o hyd i’r adroddiad ar wefan </w:t>
      </w:r>
      <w:r w:rsidRPr="00A85445">
        <w:rPr>
          <w:rFonts w:ascii="Aptos" w:hAnsi="Aptos" w:cs="Aptos"/>
        </w:rPr>
        <w:t>Cyngor Gwynedd</w:t>
      </w:r>
      <w:r>
        <w:rPr>
          <w:rFonts w:ascii="Aptos" w:hAnsi="Aptos" w:cs="Aptos"/>
        </w:rPr>
        <w:t xml:space="preserve"> </w:t>
      </w:r>
      <w:hyperlink w:history="1" r:id="rId12">
        <w:r w:rsidRPr="00476D82">
          <w:rPr>
            <w:rStyle w:val="Hyperddolen"/>
            <w:rFonts w:ascii="Aptos" w:hAnsi="Aptos" w:cs="Aptos"/>
          </w:rPr>
          <w:t>www.gwynedd.llyw.cymru</w:t>
        </w:r>
      </w:hyperlink>
    </w:p>
    <w:p w:rsidR="00004E6D" w:rsidP="00D65987" w:rsidRDefault="00000000" w14:paraId="19C5182E" w14:textId="30ACA1FA">
      <w:pPr>
        <w:spacing w:after="0" w:line="240" w:lineRule="auto"/>
        <w:rPr>
          <w:rFonts w:ascii="Aptos" w:hAnsi="Aptos"/>
        </w:rPr>
      </w:pPr>
      <w:hyperlink w:history="1" r:id="rId13">
        <w:r w:rsidRPr="005A5808" w:rsidR="005A5808">
          <w:rPr>
            <w:rStyle w:val="Hyperddolen"/>
            <w:rFonts w:ascii="Aptos" w:hAnsi="Aptos"/>
          </w:rPr>
          <w:t>Eitem 12 - Arolygon Cymunedol o dan Ddeddf Llywodraeth Leol Democratiaeth Cymru 2013.pdf</w:t>
        </w:r>
      </w:hyperlink>
    </w:p>
    <w:p w:rsidR="0068615C" w:rsidP="00D65987" w:rsidRDefault="0068615C" w14:paraId="0775FC61" w14:textId="77777777">
      <w:pPr>
        <w:spacing w:after="0" w:line="240" w:lineRule="auto"/>
        <w:rPr>
          <w:rFonts w:ascii="Aptos" w:hAnsi="Aptos"/>
        </w:rPr>
      </w:pPr>
    </w:p>
    <w:p w:rsidR="00751CC2" w:rsidP="00D65987" w:rsidRDefault="00751CC2" w14:paraId="7EDCFDFF" w14:textId="77777777">
      <w:pPr>
        <w:spacing w:after="0" w:line="240" w:lineRule="auto"/>
        <w:rPr>
          <w:rFonts w:ascii="Aptos" w:hAnsi="Aptos"/>
        </w:rPr>
      </w:pPr>
    </w:p>
    <w:p w:rsidR="00751CC2" w:rsidP="00D65987" w:rsidRDefault="00751CC2" w14:paraId="38359D9C" w14:textId="77777777">
      <w:pPr>
        <w:spacing w:after="0" w:line="240" w:lineRule="auto"/>
        <w:rPr>
          <w:rFonts w:ascii="Aptos" w:hAnsi="Aptos"/>
          <w:b/>
          <w:bCs/>
        </w:rPr>
      </w:pPr>
    </w:p>
    <w:p w:rsidRPr="008E076B" w:rsidR="001804C1" w:rsidP="00D65987" w:rsidRDefault="00E75952" w14:paraId="5B5D9855" w14:textId="40A94129">
      <w:pPr>
        <w:spacing w:after="0" w:line="240" w:lineRule="auto"/>
        <w:rPr>
          <w:rFonts w:ascii="Aptos" w:hAnsi="Aptos"/>
          <w:b/>
          <w:bCs/>
          <w:sz w:val="28"/>
          <w:szCs w:val="28"/>
        </w:rPr>
      </w:pPr>
      <w:r>
        <w:rPr>
          <w:rFonts w:ascii="Aptos" w:hAnsi="Aptos"/>
          <w:b/>
          <w:bCs/>
        </w:rPr>
        <w:t xml:space="preserve"> </w:t>
      </w:r>
      <w:r w:rsidRPr="008E076B" w:rsidR="001804C1">
        <w:rPr>
          <w:rFonts w:ascii="Aptos" w:hAnsi="Aptos"/>
          <w:b/>
          <w:bCs/>
          <w:sz w:val="28"/>
          <w:szCs w:val="28"/>
        </w:rPr>
        <w:t xml:space="preserve">Amserlen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57"/>
        <w:gridCol w:w="4213"/>
        <w:gridCol w:w="2240"/>
      </w:tblGrid>
      <w:tr w:rsidRPr="006F4F9E" w:rsidR="00C20FDF" w:rsidTr="00C20FDF" w14:paraId="3681BF55" w14:textId="77777777">
        <w:trPr>
          <w:trHeight w:val="300"/>
        </w:trPr>
        <w:tc>
          <w:tcPr>
            <w:tcW w:w="1419" w:type="pct"/>
            <w:tcBorders>
              <w:top w:val="single" w:color="auto" w:sz="6" w:space="0"/>
              <w:left w:val="single" w:color="auto" w:sz="6" w:space="0"/>
              <w:bottom w:val="single" w:color="auto" w:sz="6" w:space="0"/>
              <w:right w:val="single" w:color="auto" w:sz="6" w:space="0"/>
            </w:tcBorders>
            <w:shd w:val="clear" w:color="auto" w:fill="D1D1D1" w:themeFill="background2" w:themeFillShade="E6"/>
            <w:hideMark/>
          </w:tcPr>
          <w:p w:rsidRPr="006F4F9E" w:rsidR="00C20FDF" w:rsidP="00D65987" w:rsidRDefault="00C20FDF" w14:paraId="27A4030E" w14:textId="77777777">
            <w:pPr>
              <w:spacing w:after="0" w:line="240" w:lineRule="auto"/>
              <w:textAlignment w:val="baseline"/>
              <w:rPr>
                <w:rFonts w:ascii="Aptos" w:hAnsi="Aptos" w:eastAsia="Times New Roman" w:cs="Segoe UI"/>
                <w:lang w:eastAsia="cy-GB"/>
              </w:rPr>
            </w:pPr>
            <w:r w:rsidRPr="006F4F9E">
              <w:rPr>
                <w:rFonts w:ascii="Aptos" w:hAnsi="Aptos" w:eastAsia="Times New Roman" w:cs="Calibri"/>
                <w:b/>
                <w:bCs/>
                <w:lang w:eastAsia="cy-GB"/>
              </w:rPr>
              <w:t>Cam</w:t>
            </w:r>
            <w:r w:rsidRPr="006F4F9E">
              <w:rPr>
                <w:rFonts w:ascii="Aptos" w:hAnsi="Aptos" w:eastAsia="Times New Roman" w:cs="Calibri"/>
                <w:lang w:eastAsia="cy-GB"/>
              </w:rPr>
              <w:t> </w:t>
            </w:r>
          </w:p>
        </w:tc>
        <w:tc>
          <w:tcPr>
            <w:tcW w:w="2338" w:type="pct"/>
            <w:tcBorders>
              <w:top w:val="single" w:color="auto" w:sz="6" w:space="0"/>
              <w:left w:val="single" w:color="auto" w:sz="6" w:space="0"/>
              <w:bottom w:val="single" w:color="auto" w:sz="6" w:space="0"/>
              <w:right w:val="single" w:color="auto" w:sz="6" w:space="0"/>
            </w:tcBorders>
            <w:shd w:val="clear" w:color="auto" w:fill="D1D1D1" w:themeFill="background2" w:themeFillShade="E6"/>
            <w:hideMark/>
          </w:tcPr>
          <w:p w:rsidRPr="006F4F9E" w:rsidR="00C20FDF" w:rsidP="00D65987" w:rsidRDefault="00C20FDF" w14:paraId="5A1601D5" w14:textId="77777777">
            <w:pPr>
              <w:spacing w:after="0" w:line="240" w:lineRule="auto"/>
              <w:textAlignment w:val="baseline"/>
              <w:rPr>
                <w:rFonts w:ascii="Aptos" w:hAnsi="Aptos" w:eastAsia="Times New Roman" w:cs="Segoe UI"/>
                <w:lang w:eastAsia="cy-GB"/>
              </w:rPr>
            </w:pPr>
            <w:r w:rsidRPr="006F4F9E">
              <w:rPr>
                <w:rFonts w:ascii="Aptos" w:hAnsi="Aptos" w:eastAsia="Times New Roman" w:cs="Calibri"/>
                <w:b/>
                <w:bCs/>
                <w:lang w:eastAsia="cy-GB"/>
              </w:rPr>
              <w:t>Cam Gweithredu</w:t>
            </w:r>
            <w:r w:rsidRPr="006F4F9E">
              <w:rPr>
                <w:rFonts w:ascii="Aptos" w:hAnsi="Aptos" w:eastAsia="Times New Roman" w:cs="Calibri"/>
                <w:lang w:eastAsia="cy-GB"/>
              </w:rPr>
              <w:t> </w:t>
            </w:r>
          </w:p>
        </w:tc>
        <w:tc>
          <w:tcPr>
            <w:tcW w:w="1243" w:type="pct"/>
            <w:tcBorders>
              <w:top w:val="single" w:color="auto" w:sz="6" w:space="0"/>
              <w:left w:val="single" w:color="auto" w:sz="6" w:space="0"/>
              <w:bottom w:val="single" w:color="auto" w:sz="6" w:space="0"/>
              <w:right w:val="single" w:color="auto" w:sz="6" w:space="0"/>
            </w:tcBorders>
            <w:shd w:val="clear" w:color="auto" w:fill="D1D1D1" w:themeFill="background2" w:themeFillShade="E6"/>
          </w:tcPr>
          <w:p w:rsidRPr="006F4F9E" w:rsidR="00C20FDF" w:rsidP="00D65987" w:rsidRDefault="00C20FDF" w14:paraId="5994A4C3" w14:textId="213CC65E">
            <w:pPr>
              <w:spacing w:after="0" w:line="240" w:lineRule="auto"/>
              <w:textAlignment w:val="baseline"/>
              <w:rPr>
                <w:rFonts w:ascii="Aptos" w:hAnsi="Aptos" w:eastAsia="Times New Roman" w:cs="Calibri"/>
                <w:b/>
                <w:bCs/>
                <w:lang w:eastAsia="cy-GB"/>
              </w:rPr>
            </w:pPr>
            <w:r w:rsidRPr="006F4F9E">
              <w:rPr>
                <w:rFonts w:ascii="Aptos" w:hAnsi="Aptos" w:eastAsia="Times New Roman" w:cs="Calibri"/>
                <w:b/>
                <w:bCs/>
                <w:lang w:eastAsia="cy-GB"/>
              </w:rPr>
              <w:t xml:space="preserve">Dyddiad </w:t>
            </w:r>
          </w:p>
        </w:tc>
      </w:tr>
      <w:tr w:rsidRPr="006F4F9E" w:rsidR="00C20FDF" w:rsidTr="00C20FDF" w14:paraId="0D7B0850" w14:textId="77777777">
        <w:trPr>
          <w:trHeight w:val="300"/>
        </w:trPr>
        <w:tc>
          <w:tcPr>
            <w:tcW w:w="1419" w:type="pct"/>
            <w:tcBorders>
              <w:top w:val="single" w:color="auto" w:sz="6" w:space="0"/>
              <w:left w:val="single" w:color="auto" w:sz="6" w:space="0"/>
              <w:bottom w:val="single" w:color="auto" w:sz="6" w:space="0"/>
              <w:right w:val="single" w:color="auto" w:sz="6" w:space="0"/>
            </w:tcBorders>
            <w:shd w:val="clear" w:color="auto" w:fill="auto"/>
            <w:hideMark/>
          </w:tcPr>
          <w:p w:rsidRPr="006F4F9E" w:rsidR="00C20FDF" w:rsidP="00D65987" w:rsidRDefault="00C20FDF" w14:paraId="2A95E856" w14:textId="476AEC4C">
            <w:pPr>
              <w:spacing w:after="0" w:line="240" w:lineRule="auto"/>
              <w:textAlignment w:val="baseline"/>
              <w:rPr>
                <w:rFonts w:ascii="Aptos" w:hAnsi="Aptos" w:eastAsia="Times New Roman" w:cs="Segoe UI"/>
                <w:lang w:eastAsia="cy-GB"/>
              </w:rPr>
            </w:pPr>
            <w:r w:rsidRPr="006F4F9E">
              <w:rPr>
                <w:rFonts w:ascii="Aptos" w:hAnsi="Aptos" w:eastAsia="Times New Roman" w:cs="Calibri"/>
                <w:lang w:eastAsia="cy-GB"/>
              </w:rPr>
              <w:t xml:space="preserve">Cymeradwyo cynnal </w:t>
            </w:r>
            <w:r w:rsidR="00B341A7">
              <w:rPr>
                <w:rFonts w:ascii="Aptos" w:hAnsi="Aptos" w:eastAsia="Times New Roman" w:cs="Calibri"/>
                <w:lang w:eastAsia="cy-GB"/>
              </w:rPr>
              <w:t>Adolygiad</w:t>
            </w:r>
            <w:r w:rsidRPr="006F4F9E">
              <w:rPr>
                <w:rFonts w:ascii="Aptos" w:hAnsi="Aptos" w:eastAsia="Times New Roman" w:cs="Calibri"/>
                <w:lang w:eastAsia="cy-GB"/>
              </w:rPr>
              <w:t>  </w:t>
            </w:r>
          </w:p>
        </w:tc>
        <w:tc>
          <w:tcPr>
            <w:tcW w:w="2338" w:type="pct"/>
            <w:tcBorders>
              <w:top w:val="single" w:color="auto" w:sz="6" w:space="0"/>
              <w:left w:val="single" w:color="auto" w:sz="6" w:space="0"/>
              <w:bottom w:val="single" w:color="auto" w:sz="6" w:space="0"/>
              <w:right w:val="single" w:color="auto" w:sz="6" w:space="0"/>
            </w:tcBorders>
            <w:shd w:val="clear" w:color="auto" w:fill="auto"/>
            <w:hideMark/>
          </w:tcPr>
          <w:p w:rsidRPr="006F4F9E" w:rsidR="00C20FDF" w:rsidP="00D65987" w:rsidRDefault="00C20FDF" w14:paraId="1B36EB7C" w14:textId="2315635B">
            <w:pPr>
              <w:spacing w:after="0" w:line="240" w:lineRule="auto"/>
              <w:textAlignment w:val="baseline"/>
              <w:rPr>
                <w:rFonts w:ascii="Aptos" w:hAnsi="Aptos" w:eastAsia="Times New Roman" w:cs="Calibri"/>
                <w:lang w:eastAsia="cy-GB"/>
              </w:rPr>
            </w:pPr>
            <w:r w:rsidRPr="006F4F9E">
              <w:rPr>
                <w:rFonts w:ascii="Aptos" w:hAnsi="Aptos" w:eastAsia="Times New Roman" w:cs="Calibri"/>
                <w:lang w:eastAsia="cy-GB"/>
              </w:rPr>
              <w:t xml:space="preserve">Y Cyngor yn cymeradwyo egwyddor yr </w:t>
            </w:r>
            <w:r w:rsidR="00B341A7">
              <w:rPr>
                <w:rFonts w:ascii="Aptos" w:hAnsi="Aptos" w:eastAsia="Times New Roman" w:cs="Calibri"/>
                <w:lang w:eastAsia="cy-GB"/>
              </w:rPr>
              <w:t>Adolygiad</w:t>
            </w:r>
            <w:r w:rsidRPr="006F4F9E">
              <w:rPr>
                <w:rFonts w:ascii="Aptos" w:hAnsi="Aptos" w:eastAsia="Times New Roman" w:cs="Calibri"/>
                <w:lang w:eastAsia="cy-GB"/>
              </w:rPr>
              <w:t xml:space="preserve"> Cymunedol a'i Gylch Gorchwyl. </w:t>
            </w:r>
          </w:p>
          <w:p w:rsidRPr="006F4F9E" w:rsidR="001B5F71" w:rsidP="00D65987" w:rsidRDefault="001B5F71" w14:paraId="53FEF785" w14:textId="77777777">
            <w:pPr>
              <w:spacing w:after="0" w:line="240" w:lineRule="auto"/>
              <w:textAlignment w:val="baseline"/>
              <w:rPr>
                <w:rFonts w:ascii="Aptos" w:hAnsi="Aptos" w:eastAsia="Times New Roman" w:cs="Segoe UI"/>
                <w:lang w:eastAsia="cy-GB"/>
              </w:rPr>
            </w:pPr>
          </w:p>
        </w:tc>
        <w:tc>
          <w:tcPr>
            <w:tcW w:w="1243" w:type="pct"/>
            <w:tcBorders>
              <w:top w:val="single" w:color="auto" w:sz="6" w:space="0"/>
              <w:left w:val="single" w:color="auto" w:sz="6" w:space="0"/>
              <w:bottom w:val="single" w:color="auto" w:sz="6" w:space="0"/>
              <w:right w:val="single" w:color="auto" w:sz="6" w:space="0"/>
            </w:tcBorders>
          </w:tcPr>
          <w:p w:rsidRPr="00FA48A0" w:rsidR="00C20FDF" w:rsidP="00D65987" w:rsidRDefault="00FA48A0" w14:paraId="4BB22D27" w14:textId="52BEF861">
            <w:pPr>
              <w:spacing w:after="0" w:line="240" w:lineRule="auto"/>
              <w:textAlignment w:val="baseline"/>
              <w:rPr>
                <w:rFonts w:ascii="Aptos" w:hAnsi="Aptos" w:eastAsia="Times New Roman" w:cs="Calibri"/>
                <w:lang w:eastAsia="cy-GB"/>
              </w:rPr>
            </w:pPr>
            <w:r>
              <w:rPr>
                <w:rFonts w:ascii="Aptos" w:hAnsi="Aptos" w:eastAsia="Times New Roman" w:cs="Calibri"/>
                <w:lang w:eastAsia="cy-GB"/>
              </w:rPr>
              <w:t>07/03/24</w:t>
            </w:r>
          </w:p>
        </w:tc>
      </w:tr>
      <w:tr w:rsidRPr="006F4F9E" w:rsidR="00C20FDF" w:rsidTr="00C20FDF" w14:paraId="76DB7E64" w14:textId="77777777">
        <w:trPr>
          <w:trHeight w:val="300"/>
        </w:trPr>
        <w:tc>
          <w:tcPr>
            <w:tcW w:w="1419" w:type="pct"/>
            <w:tcBorders>
              <w:top w:val="single" w:color="auto" w:sz="6" w:space="0"/>
              <w:left w:val="single" w:color="auto" w:sz="6" w:space="0"/>
              <w:bottom w:val="single" w:color="auto" w:sz="6" w:space="0"/>
              <w:right w:val="single" w:color="auto" w:sz="6" w:space="0"/>
            </w:tcBorders>
            <w:shd w:val="clear" w:color="auto" w:fill="auto"/>
            <w:hideMark/>
          </w:tcPr>
          <w:p w:rsidRPr="00F32211" w:rsidR="00C20FDF" w:rsidP="00D65987" w:rsidRDefault="00C20FDF" w14:paraId="43FAA20E" w14:textId="77777777">
            <w:pPr>
              <w:spacing w:after="0" w:line="240" w:lineRule="auto"/>
              <w:textAlignment w:val="baseline"/>
              <w:rPr>
                <w:rFonts w:ascii="Aptos" w:hAnsi="Aptos" w:eastAsia="Times New Roman" w:cs="Segoe UI"/>
                <w:b/>
                <w:bCs/>
                <w:lang w:eastAsia="cy-GB"/>
              </w:rPr>
            </w:pPr>
            <w:r w:rsidRPr="00F32211">
              <w:rPr>
                <w:rFonts w:ascii="Aptos" w:hAnsi="Aptos" w:eastAsia="Times New Roman" w:cs="Calibri"/>
                <w:b/>
                <w:bCs/>
                <w:lang w:eastAsia="cy-GB"/>
              </w:rPr>
              <w:t>Cyhoeddusrwydd Cychwynnol  ac Ymgynghoriad 1 </w:t>
            </w:r>
          </w:p>
        </w:tc>
        <w:tc>
          <w:tcPr>
            <w:tcW w:w="2338" w:type="pct"/>
            <w:tcBorders>
              <w:top w:val="single" w:color="auto" w:sz="6" w:space="0"/>
              <w:left w:val="single" w:color="auto" w:sz="6" w:space="0"/>
              <w:bottom w:val="single" w:color="auto" w:sz="6" w:space="0"/>
              <w:right w:val="single" w:color="auto" w:sz="6" w:space="0"/>
            </w:tcBorders>
            <w:shd w:val="clear" w:color="auto" w:fill="auto"/>
            <w:hideMark/>
          </w:tcPr>
          <w:p w:rsidRPr="006F4F9E" w:rsidR="00C20FDF" w:rsidP="00D65987" w:rsidRDefault="00C20FDF" w14:paraId="0127C762" w14:textId="77777777">
            <w:pPr>
              <w:spacing w:after="0" w:line="240" w:lineRule="auto"/>
              <w:textAlignment w:val="baseline"/>
              <w:rPr>
                <w:rFonts w:ascii="Aptos" w:hAnsi="Aptos" w:eastAsia="Times New Roman" w:cs="Segoe UI"/>
                <w:lang w:eastAsia="cy-GB"/>
              </w:rPr>
            </w:pPr>
            <w:r w:rsidRPr="006F4F9E">
              <w:rPr>
                <w:rFonts w:ascii="Aptos" w:hAnsi="Aptos" w:eastAsia="Times New Roman" w:cs="Calibri"/>
                <w:lang w:eastAsia="cy-GB"/>
              </w:rPr>
              <w:t>Cynnal cyhoeddusrwydd cychwynnol a chyhoeddi cylch gwaith. </w:t>
            </w:r>
          </w:p>
          <w:p w:rsidRPr="006F4F9E" w:rsidR="00C20FDF" w:rsidP="00D65987" w:rsidRDefault="00C20FDF" w14:paraId="6E18BB56" w14:textId="77777777">
            <w:pPr>
              <w:spacing w:after="0" w:line="240" w:lineRule="auto"/>
              <w:textAlignment w:val="baseline"/>
              <w:rPr>
                <w:rFonts w:ascii="Aptos" w:hAnsi="Aptos" w:eastAsia="Times New Roman" w:cs="Segoe UI"/>
                <w:lang w:eastAsia="cy-GB"/>
              </w:rPr>
            </w:pPr>
            <w:r w:rsidRPr="006F4F9E">
              <w:rPr>
                <w:rFonts w:ascii="Aptos" w:hAnsi="Aptos" w:eastAsia="Times New Roman" w:cs="Calibri"/>
                <w:lang w:eastAsia="cy-GB"/>
              </w:rPr>
              <w:t>Dechrau Cyfnod ymgynghori o chwe wythnos ar y Cylch Gwaith yn dechrau gyda chyhoeddi Cylch Gorchwyl yr Adolygiad.  </w:t>
            </w:r>
          </w:p>
          <w:p w:rsidRPr="006F4F9E" w:rsidR="00C20FDF" w:rsidP="00D65987" w:rsidRDefault="00C20FDF" w14:paraId="45D7D00C" w14:textId="77777777">
            <w:pPr>
              <w:spacing w:after="0" w:line="240" w:lineRule="auto"/>
              <w:textAlignment w:val="baseline"/>
              <w:rPr>
                <w:rFonts w:ascii="Aptos" w:hAnsi="Aptos" w:eastAsia="Times New Roman" w:cs="Segoe UI"/>
                <w:lang w:eastAsia="cy-GB"/>
              </w:rPr>
            </w:pPr>
            <w:r w:rsidRPr="006F4F9E">
              <w:rPr>
                <w:rFonts w:ascii="Aptos" w:hAnsi="Aptos" w:eastAsia="Times New Roman" w:cs="Calibri"/>
                <w:lang w:eastAsia="cy-GB"/>
              </w:rPr>
              <w:t> </w:t>
            </w:r>
          </w:p>
        </w:tc>
        <w:tc>
          <w:tcPr>
            <w:tcW w:w="1243" w:type="pct"/>
            <w:tcBorders>
              <w:top w:val="single" w:color="auto" w:sz="6" w:space="0"/>
              <w:left w:val="single" w:color="auto" w:sz="6" w:space="0"/>
              <w:bottom w:val="single" w:color="auto" w:sz="6" w:space="0"/>
              <w:right w:val="single" w:color="auto" w:sz="6" w:space="0"/>
            </w:tcBorders>
          </w:tcPr>
          <w:p w:rsidRPr="006F4F9E" w:rsidR="00C20FDF" w:rsidP="00D65987" w:rsidRDefault="00C20FDF" w14:paraId="78A541D5" w14:textId="77777777">
            <w:pPr>
              <w:spacing w:after="0" w:line="240" w:lineRule="auto"/>
              <w:textAlignment w:val="baseline"/>
              <w:rPr>
                <w:rFonts w:ascii="Aptos" w:hAnsi="Aptos" w:eastAsia="Times New Roman" w:cs="Calibri"/>
                <w:lang w:eastAsia="cy-GB"/>
              </w:rPr>
            </w:pPr>
            <w:r w:rsidRPr="006F4F9E">
              <w:rPr>
                <w:rFonts w:ascii="Aptos" w:hAnsi="Aptos" w:eastAsia="Times New Roman" w:cs="Calibri"/>
                <w:lang w:eastAsia="cy-GB"/>
              </w:rPr>
              <w:t>11/11/24</w:t>
            </w:r>
          </w:p>
        </w:tc>
      </w:tr>
      <w:tr w:rsidRPr="006F4F9E" w:rsidR="00C20FDF" w:rsidTr="00C20FDF" w14:paraId="4907DE28" w14:textId="77777777">
        <w:trPr>
          <w:trHeight w:val="300"/>
        </w:trPr>
        <w:tc>
          <w:tcPr>
            <w:tcW w:w="1419" w:type="pct"/>
            <w:tcBorders>
              <w:top w:val="single" w:color="auto" w:sz="6" w:space="0"/>
              <w:left w:val="single" w:color="auto" w:sz="6" w:space="0"/>
              <w:bottom w:val="single" w:color="auto" w:sz="6" w:space="0"/>
              <w:right w:val="single" w:color="auto" w:sz="6" w:space="0"/>
            </w:tcBorders>
            <w:shd w:val="clear" w:color="auto" w:fill="auto"/>
            <w:hideMark/>
          </w:tcPr>
          <w:p w:rsidRPr="006F4F9E" w:rsidR="00C20FDF" w:rsidP="00D65987" w:rsidRDefault="00C20FDF" w14:paraId="5D8CB664" w14:textId="77777777">
            <w:pPr>
              <w:spacing w:after="0" w:line="240" w:lineRule="auto"/>
              <w:textAlignment w:val="baseline"/>
              <w:rPr>
                <w:rFonts w:ascii="Aptos" w:hAnsi="Aptos" w:eastAsia="Times New Roman" w:cs="Segoe UI"/>
                <w:lang w:eastAsia="cy-GB"/>
              </w:rPr>
            </w:pPr>
            <w:r w:rsidRPr="006F4F9E">
              <w:rPr>
                <w:rFonts w:ascii="Aptos" w:hAnsi="Aptos" w:eastAsia="Times New Roman" w:cs="Calibri"/>
                <w:lang w:eastAsia="cy-GB"/>
              </w:rPr>
              <w:t>Ymgynghoriad Cyhoeddus yn dod i ben  </w:t>
            </w:r>
          </w:p>
        </w:tc>
        <w:tc>
          <w:tcPr>
            <w:tcW w:w="2338" w:type="pct"/>
            <w:tcBorders>
              <w:top w:val="single" w:color="auto" w:sz="6" w:space="0"/>
              <w:left w:val="single" w:color="auto" w:sz="6" w:space="0"/>
              <w:bottom w:val="single" w:color="auto" w:sz="6" w:space="0"/>
              <w:right w:val="single" w:color="auto" w:sz="6" w:space="0"/>
            </w:tcBorders>
            <w:shd w:val="clear" w:color="auto" w:fill="auto"/>
            <w:hideMark/>
          </w:tcPr>
          <w:p w:rsidRPr="006F4F9E" w:rsidR="00C20FDF" w:rsidP="00D65987" w:rsidRDefault="00C20FDF" w14:paraId="7A3E021A" w14:textId="77777777">
            <w:pPr>
              <w:spacing w:after="0" w:line="240" w:lineRule="auto"/>
              <w:textAlignment w:val="baseline"/>
              <w:rPr>
                <w:rFonts w:ascii="Aptos" w:hAnsi="Aptos" w:eastAsia="Times New Roman" w:cs="Segoe UI"/>
                <w:lang w:eastAsia="cy-GB"/>
              </w:rPr>
            </w:pPr>
            <w:r w:rsidRPr="006F4F9E">
              <w:rPr>
                <w:rFonts w:ascii="Aptos" w:hAnsi="Aptos" w:eastAsia="Times New Roman" w:cs="Calibri"/>
                <w:lang w:eastAsia="cy-GB"/>
              </w:rPr>
              <w:t> </w:t>
            </w:r>
          </w:p>
        </w:tc>
        <w:tc>
          <w:tcPr>
            <w:tcW w:w="1243" w:type="pct"/>
            <w:tcBorders>
              <w:top w:val="single" w:color="auto" w:sz="6" w:space="0"/>
              <w:left w:val="single" w:color="auto" w:sz="6" w:space="0"/>
              <w:bottom w:val="single" w:color="auto" w:sz="6" w:space="0"/>
              <w:right w:val="single" w:color="auto" w:sz="6" w:space="0"/>
            </w:tcBorders>
          </w:tcPr>
          <w:p w:rsidRPr="006F4F9E" w:rsidR="00C20FDF" w:rsidP="00D65987" w:rsidRDefault="00C20FDF" w14:paraId="2FFAF14D" w14:textId="77777777">
            <w:pPr>
              <w:spacing w:after="0" w:line="240" w:lineRule="auto"/>
              <w:textAlignment w:val="baseline"/>
              <w:rPr>
                <w:rFonts w:ascii="Aptos" w:hAnsi="Aptos" w:eastAsia="Times New Roman" w:cs="Calibri"/>
                <w:lang w:eastAsia="cy-GB"/>
              </w:rPr>
            </w:pPr>
            <w:r w:rsidRPr="006F4F9E">
              <w:rPr>
                <w:rFonts w:ascii="Aptos" w:hAnsi="Aptos" w:eastAsia="Times New Roman" w:cs="Calibri"/>
                <w:lang w:eastAsia="cy-GB"/>
              </w:rPr>
              <w:t>20/12/24</w:t>
            </w:r>
          </w:p>
        </w:tc>
      </w:tr>
      <w:tr w:rsidRPr="006F4F9E" w:rsidR="00C20FDF" w:rsidTr="00C20FDF" w14:paraId="6998FE44" w14:textId="77777777">
        <w:trPr>
          <w:trHeight w:val="300"/>
        </w:trPr>
        <w:tc>
          <w:tcPr>
            <w:tcW w:w="1419" w:type="pct"/>
            <w:tcBorders>
              <w:top w:val="single" w:color="auto" w:sz="6" w:space="0"/>
              <w:left w:val="single" w:color="auto" w:sz="6" w:space="0"/>
              <w:bottom w:val="single" w:color="auto" w:sz="6" w:space="0"/>
              <w:right w:val="single" w:color="auto" w:sz="6" w:space="0"/>
            </w:tcBorders>
            <w:shd w:val="clear" w:color="auto" w:fill="auto"/>
            <w:hideMark/>
          </w:tcPr>
          <w:p w:rsidRPr="006F4F9E" w:rsidR="00C20FDF" w:rsidP="00D65987" w:rsidRDefault="00C20FDF" w14:paraId="4DE26D70" w14:textId="77777777">
            <w:pPr>
              <w:spacing w:after="0" w:line="240" w:lineRule="auto"/>
              <w:textAlignment w:val="baseline"/>
              <w:rPr>
                <w:rFonts w:ascii="Aptos" w:hAnsi="Aptos" w:eastAsia="Times New Roman" w:cs="Segoe UI"/>
                <w:lang w:eastAsia="cy-GB"/>
              </w:rPr>
            </w:pPr>
            <w:r w:rsidRPr="006F4F9E">
              <w:rPr>
                <w:rFonts w:ascii="Aptos" w:hAnsi="Aptos" w:eastAsia="Times New Roman" w:cs="Calibri"/>
                <w:lang w:eastAsia="cy-GB"/>
              </w:rPr>
              <w:t>Ystyried y sylwadau a pharatoi Cynigion Drafft  </w:t>
            </w:r>
          </w:p>
        </w:tc>
        <w:tc>
          <w:tcPr>
            <w:tcW w:w="2338" w:type="pct"/>
            <w:tcBorders>
              <w:top w:val="single" w:color="auto" w:sz="6" w:space="0"/>
              <w:left w:val="single" w:color="auto" w:sz="6" w:space="0"/>
              <w:bottom w:val="single" w:color="auto" w:sz="6" w:space="0"/>
              <w:right w:val="single" w:color="auto" w:sz="6" w:space="0"/>
            </w:tcBorders>
            <w:shd w:val="clear" w:color="auto" w:fill="auto"/>
            <w:hideMark/>
          </w:tcPr>
          <w:p w:rsidRPr="006F4F9E" w:rsidR="00C20FDF" w:rsidP="00D65987" w:rsidRDefault="00C20FDF" w14:paraId="028D316A" w14:textId="77777777">
            <w:pPr>
              <w:spacing w:after="0" w:line="240" w:lineRule="auto"/>
              <w:textAlignment w:val="baseline"/>
              <w:rPr>
                <w:rFonts w:ascii="Aptos" w:hAnsi="Aptos" w:eastAsia="Times New Roman" w:cs="Segoe UI"/>
                <w:lang w:eastAsia="cy-GB"/>
              </w:rPr>
            </w:pPr>
            <w:r w:rsidRPr="006F4F9E">
              <w:rPr>
                <w:rFonts w:ascii="Aptos" w:hAnsi="Aptos" w:eastAsia="Times New Roman" w:cs="Calibri"/>
                <w:lang w:eastAsia="cy-GB"/>
              </w:rPr>
              <w:t> </w:t>
            </w:r>
          </w:p>
        </w:tc>
        <w:tc>
          <w:tcPr>
            <w:tcW w:w="1243" w:type="pct"/>
            <w:tcBorders>
              <w:top w:val="single" w:color="auto" w:sz="6" w:space="0"/>
              <w:left w:val="single" w:color="auto" w:sz="6" w:space="0"/>
              <w:bottom w:val="single" w:color="auto" w:sz="6" w:space="0"/>
              <w:right w:val="single" w:color="auto" w:sz="6" w:space="0"/>
            </w:tcBorders>
          </w:tcPr>
          <w:p w:rsidRPr="006F4F9E" w:rsidR="00C20FDF" w:rsidP="00D65987" w:rsidRDefault="00C20FDF" w14:paraId="01421DA3" w14:textId="77777777">
            <w:pPr>
              <w:spacing w:after="0" w:line="240" w:lineRule="auto"/>
              <w:textAlignment w:val="baseline"/>
              <w:rPr>
                <w:rFonts w:ascii="Aptos" w:hAnsi="Aptos" w:eastAsia="Times New Roman" w:cs="Calibri"/>
                <w:lang w:eastAsia="cy-GB"/>
              </w:rPr>
            </w:pPr>
            <w:r w:rsidRPr="006F4F9E">
              <w:rPr>
                <w:rFonts w:ascii="Aptos" w:hAnsi="Aptos" w:eastAsia="Times New Roman" w:cs="Calibri"/>
                <w:lang w:eastAsia="cy-GB"/>
              </w:rPr>
              <w:t>Ionawr/Chwefror 2025</w:t>
            </w:r>
          </w:p>
          <w:p w:rsidRPr="006F4F9E" w:rsidR="00C20FDF" w:rsidP="00D65987" w:rsidRDefault="00C20FDF" w14:paraId="6077A8F1" w14:textId="77777777">
            <w:pPr>
              <w:spacing w:after="0" w:line="240" w:lineRule="auto"/>
              <w:textAlignment w:val="baseline"/>
              <w:rPr>
                <w:rFonts w:ascii="Aptos" w:hAnsi="Aptos" w:eastAsia="Times New Roman" w:cs="Calibri"/>
                <w:lang w:eastAsia="cy-GB"/>
              </w:rPr>
            </w:pPr>
          </w:p>
        </w:tc>
      </w:tr>
      <w:tr w:rsidRPr="006F4F9E" w:rsidR="00C20FDF" w:rsidTr="00C20FDF" w14:paraId="2DA8A072" w14:textId="77777777">
        <w:trPr>
          <w:trHeight w:val="300"/>
        </w:trPr>
        <w:tc>
          <w:tcPr>
            <w:tcW w:w="1419" w:type="pct"/>
            <w:tcBorders>
              <w:top w:val="single" w:color="auto" w:sz="6" w:space="0"/>
              <w:left w:val="single" w:color="auto" w:sz="6" w:space="0"/>
              <w:bottom w:val="single" w:color="auto" w:sz="6" w:space="0"/>
              <w:right w:val="single" w:color="auto" w:sz="6" w:space="0"/>
            </w:tcBorders>
            <w:shd w:val="clear" w:color="auto" w:fill="auto"/>
            <w:hideMark/>
          </w:tcPr>
          <w:p w:rsidRPr="006F4F9E" w:rsidR="00C20FDF" w:rsidP="00D65987" w:rsidRDefault="00C20FDF" w14:paraId="2D5F5E68" w14:textId="77777777">
            <w:pPr>
              <w:spacing w:after="0" w:line="240" w:lineRule="auto"/>
              <w:textAlignment w:val="baseline"/>
              <w:rPr>
                <w:rFonts w:ascii="Aptos" w:hAnsi="Aptos" w:eastAsia="Times New Roman" w:cs="Segoe UI"/>
                <w:lang w:eastAsia="cy-GB"/>
              </w:rPr>
            </w:pPr>
            <w:r w:rsidRPr="006F4F9E">
              <w:rPr>
                <w:rFonts w:ascii="Aptos" w:hAnsi="Aptos" w:eastAsia="Times New Roman" w:cs="Calibri"/>
                <w:lang w:eastAsia="cy-GB"/>
              </w:rPr>
              <w:t>Cymeradwyo Cynigion Drafft </w:t>
            </w:r>
          </w:p>
        </w:tc>
        <w:tc>
          <w:tcPr>
            <w:tcW w:w="2338" w:type="pct"/>
            <w:tcBorders>
              <w:top w:val="single" w:color="auto" w:sz="6" w:space="0"/>
              <w:left w:val="single" w:color="auto" w:sz="6" w:space="0"/>
              <w:bottom w:val="single" w:color="auto" w:sz="6" w:space="0"/>
              <w:right w:val="single" w:color="auto" w:sz="6" w:space="0"/>
            </w:tcBorders>
            <w:shd w:val="clear" w:color="auto" w:fill="auto"/>
            <w:hideMark/>
          </w:tcPr>
          <w:p w:rsidRPr="006F4F9E" w:rsidR="00C20FDF" w:rsidP="00D65987" w:rsidRDefault="00C20FDF" w14:paraId="5B18D6D7" w14:textId="77777777">
            <w:pPr>
              <w:spacing w:after="0" w:line="240" w:lineRule="auto"/>
              <w:textAlignment w:val="baseline"/>
              <w:rPr>
                <w:rFonts w:ascii="Aptos" w:hAnsi="Aptos" w:eastAsia="Times New Roman" w:cs="Calibri"/>
                <w:lang w:eastAsia="cy-GB"/>
              </w:rPr>
            </w:pPr>
            <w:r w:rsidRPr="006F4F9E">
              <w:rPr>
                <w:rFonts w:ascii="Aptos" w:hAnsi="Aptos" w:eastAsia="Times New Roman" w:cs="Calibri"/>
                <w:lang w:eastAsia="cy-GB"/>
              </w:rPr>
              <w:t>Cynigion Drafft  i’w hystyried gan y Cyngor a’u cymeradwyo ar gyfer ymgynghori pellach  </w:t>
            </w:r>
          </w:p>
          <w:p w:rsidRPr="006F4F9E" w:rsidR="001B5F71" w:rsidP="00D65987" w:rsidRDefault="001B5F71" w14:paraId="3EB57E3E" w14:textId="77777777">
            <w:pPr>
              <w:spacing w:after="0" w:line="240" w:lineRule="auto"/>
              <w:textAlignment w:val="baseline"/>
              <w:rPr>
                <w:rFonts w:ascii="Aptos" w:hAnsi="Aptos" w:eastAsia="Times New Roman" w:cs="Segoe UI"/>
                <w:lang w:eastAsia="cy-GB"/>
              </w:rPr>
            </w:pPr>
          </w:p>
        </w:tc>
        <w:tc>
          <w:tcPr>
            <w:tcW w:w="1243" w:type="pct"/>
            <w:tcBorders>
              <w:top w:val="single" w:color="auto" w:sz="6" w:space="0"/>
              <w:left w:val="single" w:color="auto" w:sz="6" w:space="0"/>
              <w:bottom w:val="single" w:color="auto" w:sz="6" w:space="0"/>
              <w:right w:val="single" w:color="auto" w:sz="6" w:space="0"/>
            </w:tcBorders>
          </w:tcPr>
          <w:p w:rsidRPr="006F4F9E" w:rsidR="00C20FDF" w:rsidP="00D65987" w:rsidRDefault="00C20FDF" w14:paraId="78AD5BD3" w14:textId="2370F8FA">
            <w:pPr>
              <w:spacing w:after="0" w:line="240" w:lineRule="auto"/>
              <w:textAlignment w:val="baseline"/>
              <w:rPr>
                <w:rFonts w:ascii="Aptos" w:hAnsi="Aptos" w:eastAsia="Times New Roman" w:cs="Calibri"/>
                <w:lang w:eastAsia="cy-GB"/>
              </w:rPr>
            </w:pPr>
            <w:r w:rsidRPr="006F4F9E">
              <w:rPr>
                <w:rFonts w:ascii="Aptos" w:hAnsi="Aptos" w:eastAsia="Times New Roman" w:cs="Calibri"/>
                <w:lang w:eastAsia="cy-GB"/>
              </w:rPr>
              <w:t xml:space="preserve">Cyngor Llawn </w:t>
            </w:r>
            <w:r w:rsidRPr="006F4F9E" w:rsidR="00717208">
              <w:rPr>
                <w:rFonts w:ascii="Aptos" w:hAnsi="Aptos" w:eastAsia="Times New Roman" w:cs="Calibri"/>
                <w:lang w:eastAsia="cy-GB"/>
              </w:rPr>
              <w:t xml:space="preserve">6 </w:t>
            </w:r>
            <w:r w:rsidRPr="006F4F9E">
              <w:rPr>
                <w:rFonts w:ascii="Aptos" w:hAnsi="Aptos" w:eastAsia="Times New Roman" w:cs="Calibri"/>
                <w:lang w:eastAsia="cy-GB"/>
              </w:rPr>
              <w:t>Mawrth 2025</w:t>
            </w:r>
          </w:p>
        </w:tc>
      </w:tr>
      <w:tr w:rsidRPr="006F4F9E" w:rsidR="00C20FDF" w:rsidTr="00C20FDF" w14:paraId="288AF480" w14:textId="77777777">
        <w:trPr>
          <w:trHeight w:val="300"/>
        </w:trPr>
        <w:tc>
          <w:tcPr>
            <w:tcW w:w="1419" w:type="pct"/>
            <w:tcBorders>
              <w:top w:val="single" w:color="auto" w:sz="6" w:space="0"/>
              <w:left w:val="single" w:color="auto" w:sz="6" w:space="0"/>
              <w:bottom w:val="single" w:color="auto" w:sz="6" w:space="0"/>
              <w:right w:val="single" w:color="auto" w:sz="6" w:space="0"/>
            </w:tcBorders>
            <w:shd w:val="clear" w:color="auto" w:fill="auto"/>
            <w:hideMark/>
          </w:tcPr>
          <w:p w:rsidRPr="00F32211" w:rsidR="00C20FDF" w:rsidP="00D65987" w:rsidRDefault="00C20FDF" w14:paraId="391FF361" w14:textId="77777777">
            <w:pPr>
              <w:spacing w:after="0" w:line="240" w:lineRule="auto"/>
              <w:textAlignment w:val="baseline"/>
              <w:rPr>
                <w:rFonts w:ascii="Aptos" w:hAnsi="Aptos" w:eastAsia="Times New Roman" w:cs="Segoe UI"/>
                <w:b/>
                <w:bCs/>
                <w:lang w:eastAsia="cy-GB"/>
              </w:rPr>
            </w:pPr>
            <w:r w:rsidRPr="00F32211">
              <w:rPr>
                <w:rFonts w:ascii="Aptos" w:hAnsi="Aptos" w:eastAsia="Times New Roman" w:cs="Calibri"/>
                <w:b/>
                <w:bCs/>
                <w:lang w:eastAsia="cy-GB"/>
              </w:rPr>
              <w:t>Ymgynghoriad 2   </w:t>
            </w:r>
          </w:p>
        </w:tc>
        <w:tc>
          <w:tcPr>
            <w:tcW w:w="2338" w:type="pct"/>
            <w:tcBorders>
              <w:top w:val="single" w:color="auto" w:sz="6" w:space="0"/>
              <w:left w:val="single" w:color="auto" w:sz="6" w:space="0"/>
              <w:bottom w:val="single" w:color="auto" w:sz="6" w:space="0"/>
              <w:right w:val="single" w:color="auto" w:sz="6" w:space="0"/>
            </w:tcBorders>
            <w:hideMark/>
          </w:tcPr>
          <w:p w:rsidRPr="006F4F9E" w:rsidR="00C20FDF" w:rsidP="00D65987" w:rsidRDefault="00C20FDF" w14:paraId="31636AC9" w14:textId="1BD907E2">
            <w:pPr>
              <w:spacing w:after="0" w:line="240" w:lineRule="auto"/>
              <w:textAlignment w:val="baseline"/>
              <w:rPr>
                <w:rFonts w:ascii="Aptos" w:hAnsi="Aptos" w:eastAsia="Times New Roman" w:cs="Calibri"/>
                <w:lang w:eastAsia="cy-GB"/>
              </w:rPr>
            </w:pPr>
            <w:r w:rsidRPr="006F4F9E">
              <w:rPr>
                <w:rFonts w:ascii="Aptos" w:hAnsi="Aptos" w:eastAsia="Times New Roman" w:cs="Calibri"/>
                <w:lang w:eastAsia="cy-GB"/>
              </w:rPr>
              <w:t>Cyhoeddi’r adroddiad yn  unol â gofynion y Ddeddf a gwahodd sylwadau gan yr ymgynghorai gorfodol a budd-ddeiliad perthnasol eraill (</w:t>
            </w:r>
            <w:r w:rsidRPr="006F4F9E" w:rsidR="001B5F71">
              <w:rPr>
                <w:rFonts w:ascii="Aptos" w:hAnsi="Aptos" w:eastAsia="Times New Roman" w:cs="Calibri"/>
                <w:lang w:eastAsia="cy-GB"/>
              </w:rPr>
              <w:t>8</w:t>
            </w:r>
            <w:r w:rsidRPr="006F4F9E">
              <w:rPr>
                <w:rFonts w:ascii="Aptos" w:hAnsi="Aptos" w:eastAsia="Times New Roman" w:cs="Calibri"/>
                <w:lang w:eastAsia="cy-GB"/>
              </w:rPr>
              <w:t xml:space="preserve"> wythnos) </w:t>
            </w:r>
          </w:p>
          <w:p w:rsidRPr="006F4F9E" w:rsidR="001B5F71" w:rsidP="00D65987" w:rsidRDefault="001B5F71" w14:paraId="19C8B266" w14:textId="77777777">
            <w:pPr>
              <w:spacing w:after="0" w:line="240" w:lineRule="auto"/>
              <w:textAlignment w:val="baseline"/>
              <w:rPr>
                <w:rFonts w:ascii="Aptos" w:hAnsi="Aptos" w:eastAsia="Times New Roman" w:cs="Segoe UI"/>
                <w:lang w:eastAsia="cy-GB"/>
              </w:rPr>
            </w:pPr>
          </w:p>
        </w:tc>
        <w:tc>
          <w:tcPr>
            <w:tcW w:w="1243" w:type="pct"/>
            <w:tcBorders>
              <w:top w:val="single" w:color="auto" w:sz="6" w:space="0"/>
              <w:left w:val="single" w:color="auto" w:sz="6" w:space="0"/>
              <w:bottom w:val="single" w:color="auto" w:sz="6" w:space="0"/>
              <w:right w:val="single" w:color="auto" w:sz="6" w:space="0"/>
            </w:tcBorders>
          </w:tcPr>
          <w:p w:rsidRPr="006F4F9E" w:rsidR="00C20FDF" w:rsidP="00D65987" w:rsidRDefault="00C20FDF" w14:paraId="5366C471" w14:textId="164507E3">
            <w:pPr>
              <w:spacing w:after="0" w:line="240" w:lineRule="auto"/>
              <w:textAlignment w:val="baseline"/>
              <w:rPr>
                <w:rFonts w:ascii="Aptos" w:hAnsi="Aptos" w:eastAsia="Times New Roman" w:cs="Calibri"/>
                <w:lang w:eastAsia="cy-GB"/>
              </w:rPr>
            </w:pPr>
            <w:r w:rsidRPr="009E4ADB">
              <w:rPr>
                <w:rFonts w:ascii="Aptos" w:hAnsi="Aptos" w:eastAsia="Times New Roman" w:cs="Calibri"/>
                <w:lang w:eastAsia="cy-GB"/>
              </w:rPr>
              <w:t xml:space="preserve">Mawrth </w:t>
            </w:r>
            <w:r w:rsidR="00283BBC">
              <w:rPr>
                <w:rFonts w:ascii="Aptos" w:hAnsi="Aptos" w:eastAsia="Times New Roman" w:cs="Calibri"/>
                <w:lang w:eastAsia="cy-GB"/>
              </w:rPr>
              <w:t>-</w:t>
            </w:r>
            <w:r w:rsidR="009E4ADB">
              <w:rPr>
                <w:rFonts w:ascii="Aptos" w:hAnsi="Aptos" w:eastAsia="Times New Roman" w:cs="Calibri"/>
                <w:lang w:eastAsia="cy-GB"/>
              </w:rPr>
              <w:t xml:space="preserve"> Mai </w:t>
            </w:r>
            <w:r w:rsidRPr="009E4ADB">
              <w:rPr>
                <w:rFonts w:ascii="Aptos" w:hAnsi="Aptos" w:eastAsia="Times New Roman" w:cs="Calibri"/>
                <w:lang w:eastAsia="cy-GB"/>
              </w:rPr>
              <w:t>2025</w:t>
            </w:r>
          </w:p>
        </w:tc>
      </w:tr>
      <w:tr w:rsidRPr="006F4F9E" w:rsidR="00C20FDF" w:rsidTr="00C20FDF" w14:paraId="4B8B396A" w14:textId="77777777">
        <w:trPr>
          <w:trHeight w:val="300"/>
        </w:trPr>
        <w:tc>
          <w:tcPr>
            <w:tcW w:w="1419" w:type="pct"/>
            <w:tcBorders>
              <w:top w:val="single" w:color="auto" w:sz="6" w:space="0"/>
              <w:left w:val="single" w:color="auto" w:sz="6" w:space="0"/>
              <w:bottom w:val="single" w:color="auto" w:sz="6" w:space="0"/>
              <w:right w:val="single" w:color="auto" w:sz="6" w:space="0"/>
            </w:tcBorders>
            <w:shd w:val="clear" w:color="auto" w:fill="auto"/>
            <w:hideMark/>
          </w:tcPr>
          <w:p w:rsidRPr="006F4F9E" w:rsidR="00C20FDF" w:rsidP="00D65987" w:rsidRDefault="00C20FDF" w14:paraId="75D296FB" w14:textId="77777777">
            <w:pPr>
              <w:spacing w:after="0" w:line="240" w:lineRule="auto"/>
              <w:textAlignment w:val="baseline"/>
              <w:rPr>
                <w:rFonts w:ascii="Aptos" w:hAnsi="Aptos" w:eastAsia="Times New Roman" w:cs="Segoe UI"/>
                <w:lang w:eastAsia="cy-GB"/>
              </w:rPr>
            </w:pPr>
            <w:r w:rsidRPr="006F4F9E">
              <w:rPr>
                <w:rFonts w:ascii="Aptos" w:hAnsi="Aptos" w:eastAsia="Times New Roman" w:cs="Calibri"/>
                <w:lang w:eastAsia="cy-GB"/>
              </w:rPr>
              <w:t>Ystyried y sylwadau a pharatoi adroddiad terfynol i’r Cyngor Llawn </w:t>
            </w:r>
          </w:p>
          <w:p w:rsidRPr="006F4F9E" w:rsidR="00C20FDF" w:rsidP="00D65987" w:rsidRDefault="00C20FDF" w14:paraId="2AF71C23" w14:textId="77777777">
            <w:pPr>
              <w:spacing w:after="0" w:line="240" w:lineRule="auto"/>
              <w:textAlignment w:val="baseline"/>
              <w:rPr>
                <w:rFonts w:ascii="Aptos" w:hAnsi="Aptos" w:eastAsia="Times New Roman" w:cs="Segoe UI"/>
                <w:lang w:eastAsia="cy-GB"/>
              </w:rPr>
            </w:pPr>
            <w:r w:rsidRPr="006F4F9E">
              <w:rPr>
                <w:rFonts w:ascii="Aptos" w:hAnsi="Aptos" w:eastAsia="Times New Roman" w:cs="Calibri"/>
                <w:lang w:eastAsia="cy-GB"/>
              </w:rPr>
              <w:t> </w:t>
            </w:r>
          </w:p>
        </w:tc>
        <w:tc>
          <w:tcPr>
            <w:tcW w:w="2338" w:type="pct"/>
            <w:tcBorders>
              <w:top w:val="single" w:color="auto" w:sz="6" w:space="0"/>
              <w:left w:val="single" w:color="auto" w:sz="6" w:space="0"/>
              <w:bottom w:val="single" w:color="auto" w:sz="6" w:space="0"/>
              <w:right w:val="single" w:color="auto" w:sz="6" w:space="0"/>
            </w:tcBorders>
            <w:shd w:val="clear" w:color="auto" w:fill="auto"/>
            <w:hideMark/>
          </w:tcPr>
          <w:p w:rsidRPr="006F4F9E" w:rsidR="00C20FDF" w:rsidP="00D65987" w:rsidRDefault="00C20FDF" w14:paraId="64FF356B" w14:textId="77777777">
            <w:pPr>
              <w:spacing w:after="0" w:line="240" w:lineRule="auto"/>
              <w:textAlignment w:val="baseline"/>
              <w:rPr>
                <w:rFonts w:ascii="Aptos" w:hAnsi="Aptos" w:eastAsia="Times New Roman" w:cs="Segoe UI"/>
                <w:lang w:eastAsia="cy-GB"/>
              </w:rPr>
            </w:pPr>
            <w:r w:rsidRPr="006F4F9E">
              <w:rPr>
                <w:rFonts w:ascii="Aptos" w:hAnsi="Aptos" w:eastAsia="Times New Roman" w:cs="Calibri"/>
                <w:lang w:eastAsia="cy-GB"/>
              </w:rPr>
              <w:t>Cyngor i benderfynu ar yr argymhellion terfynol  </w:t>
            </w:r>
          </w:p>
        </w:tc>
        <w:tc>
          <w:tcPr>
            <w:tcW w:w="1243" w:type="pct"/>
            <w:tcBorders>
              <w:top w:val="single" w:color="auto" w:sz="6" w:space="0"/>
              <w:left w:val="single" w:color="auto" w:sz="6" w:space="0"/>
              <w:bottom w:val="single" w:color="auto" w:sz="6" w:space="0"/>
              <w:right w:val="single" w:color="auto" w:sz="6" w:space="0"/>
            </w:tcBorders>
          </w:tcPr>
          <w:p w:rsidRPr="006F4F9E" w:rsidR="00C20FDF" w:rsidP="00D65987" w:rsidRDefault="00C20FDF" w14:paraId="0040A875" w14:textId="77777777">
            <w:pPr>
              <w:spacing w:after="0" w:line="240" w:lineRule="auto"/>
              <w:textAlignment w:val="baseline"/>
              <w:rPr>
                <w:rFonts w:ascii="Aptos" w:hAnsi="Aptos" w:eastAsia="Times New Roman" w:cs="Calibri"/>
                <w:lang w:eastAsia="cy-GB"/>
              </w:rPr>
            </w:pPr>
            <w:r w:rsidRPr="006F4F9E">
              <w:rPr>
                <w:rFonts w:ascii="Aptos" w:hAnsi="Aptos" w:eastAsia="Times New Roman" w:cs="Calibri"/>
                <w:lang w:eastAsia="cy-GB"/>
              </w:rPr>
              <w:t>Cyngor Llawn Gorffennaf 2025</w:t>
            </w:r>
          </w:p>
        </w:tc>
      </w:tr>
      <w:tr w:rsidRPr="006F4F9E" w:rsidR="00C20FDF" w:rsidTr="00C20FDF" w14:paraId="5DA4D971" w14:textId="77777777">
        <w:trPr>
          <w:trHeight w:val="300"/>
        </w:trPr>
        <w:tc>
          <w:tcPr>
            <w:tcW w:w="1419" w:type="pct"/>
            <w:tcBorders>
              <w:top w:val="single" w:color="auto" w:sz="6" w:space="0"/>
              <w:left w:val="single" w:color="auto" w:sz="6" w:space="0"/>
              <w:bottom w:val="single" w:color="auto" w:sz="6" w:space="0"/>
              <w:right w:val="single" w:color="auto" w:sz="6" w:space="0"/>
            </w:tcBorders>
            <w:shd w:val="clear" w:color="auto" w:fill="auto"/>
            <w:hideMark/>
          </w:tcPr>
          <w:p w:rsidRPr="006F4F9E" w:rsidR="00C20FDF" w:rsidP="00D65987" w:rsidRDefault="00C20FDF" w14:paraId="37267818" w14:textId="77777777">
            <w:pPr>
              <w:spacing w:after="0" w:line="240" w:lineRule="auto"/>
              <w:textAlignment w:val="baseline"/>
              <w:rPr>
                <w:rFonts w:ascii="Aptos" w:hAnsi="Aptos" w:eastAsia="Times New Roman" w:cs="Segoe UI"/>
                <w:lang w:eastAsia="cy-GB"/>
              </w:rPr>
            </w:pPr>
            <w:r w:rsidRPr="006F4F9E">
              <w:rPr>
                <w:rFonts w:ascii="Aptos" w:hAnsi="Aptos" w:eastAsia="Times New Roman" w:cs="Calibri"/>
                <w:lang w:eastAsia="cy-GB"/>
              </w:rPr>
              <w:lastRenderedPageBreak/>
              <w:t>Cyhoeddi argymhellion terfynol fel y cytunwyd  </w:t>
            </w:r>
          </w:p>
        </w:tc>
        <w:tc>
          <w:tcPr>
            <w:tcW w:w="2338" w:type="pct"/>
            <w:tcBorders>
              <w:top w:val="single" w:color="auto" w:sz="6" w:space="0"/>
              <w:left w:val="single" w:color="auto" w:sz="6" w:space="0"/>
              <w:bottom w:val="single" w:color="auto" w:sz="6" w:space="0"/>
              <w:right w:val="single" w:color="auto" w:sz="6" w:space="0"/>
            </w:tcBorders>
            <w:shd w:val="clear" w:color="auto" w:fill="auto"/>
            <w:hideMark/>
          </w:tcPr>
          <w:p w:rsidRPr="006F4F9E" w:rsidR="00C20FDF" w:rsidP="00D65987" w:rsidRDefault="00C20FDF" w14:paraId="59D9F7C0" w14:textId="77777777">
            <w:pPr>
              <w:spacing w:after="0" w:line="240" w:lineRule="auto"/>
              <w:textAlignment w:val="baseline"/>
              <w:rPr>
                <w:rFonts w:ascii="Aptos" w:hAnsi="Aptos" w:eastAsia="Times New Roman" w:cs="Segoe UI"/>
                <w:lang w:eastAsia="cy-GB"/>
              </w:rPr>
            </w:pPr>
            <w:r w:rsidRPr="006F4F9E">
              <w:rPr>
                <w:rFonts w:ascii="Aptos" w:hAnsi="Aptos" w:eastAsia="Times New Roman" w:cs="Calibri"/>
                <w:lang w:eastAsia="cy-GB"/>
              </w:rPr>
              <w:t>Cyhoeddi’r Adroddiad terfynol  </w:t>
            </w:r>
          </w:p>
          <w:p w:rsidRPr="006F4F9E" w:rsidR="00C20FDF" w:rsidP="00D65987" w:rsidRDefault="00C20FDF" w14:paraId="1A026216" w14:textId="139CA14D">
            <w:pPr>
              <w:spacing w:after="0" w:line="240" w:lineRule="auto"/>
              <w:textAlignment w:val="baseline"/>
              <w:rPr>
                <w:rFonts w:ascii="Aptos" w:hAnsi="Aptos" w:eastAsia="Times New Roman" w:cs="Segoe UI"/>
                <w:lang w:eastAsia="cy-GB"/>
              </w:rPr>
            </w:pPr>
            <w:r w:rsidRPr="006F4F9E">
              <w:rPr>
                <w:rFonts w:ascii="Aptos" w:hAnsi="Aptos" w:eastAsia="Times New Roman" w:cs="Calibri"/>
                <w:lang w:eastAsia="cy-GB"/>
              </w:rPr>
              <w:t xml:space="preserve">(1) Gwneud y Gorchymyn ar gyfer yr </w:t>
            </w:r>
            <w:r w:rsidR="00B341A7">
              <w:rPr>
                <w:rFonts w:ascii="Aptos" w:hAnsi="Aptos" w:eastAsia="Times New Roman" w:cs="Calibri"/>
                <w:lang w:eastAsia="cy-GB"/>
              </w:rPr>
              <w:t>Adolygiad</w:t>
            </w:r>
            <w:r w:rsidRPr="006F4F9E">
              <w:rPr>
                <w:rFonts w:ascii="Aptos" w:hAnsi="Aptos" w:eastAsia="Times New Roman" w:cs="Calibri"/>
                <w:lang w:eastAsia="cy-GB"/>
              </w:rPr>
              <w:t xml:space="preserve"> adran 31 (6 wythnos ar ôl cyhoeddi’r Adroddiad Terfynol)  </w:t>
            </w:r>
          </w:p>
          <w:p w:rsidRPr="006F4F9E" w:rsidR="00C20FDF" w:rsidP="00D65987" w:rsidRDefault="00C20FDF" w14:paraId="68799798" w14:textId="34C8D454">
            <w:pPr>
              <w:spacing w:after="0" w:line="240" w:lineRule="auto"/>
              <w:textAlignment w:val="baseline"/>
              <w:rPr>
                <w:rFonts w:ascii="Aptos" w:hAnsi="Aptos" w:eastAsia="Times New Roman" w:cs="Segoe UI"/>
                <w:lang w:eastAsia="cy-GB"/>
              </w:rPr>
            </w:pPr>
            <w:r w:rsidRPr="006F4F9E">
              <w:rPr>
                <w:rFonts w:ascii="Aptos" w:hAnsi="Aptos" w:eastAsia="Times New Roman" w:cs="Calibri"/>
                <w:lang w:eastAsia="cy-GB"/>
              </w:rPr>
              <w:t xml:space="preserve">(2) Cyflwyno argymhellion </w:t>
            </w:r>
            <w:r w:rsidR="00B341A7">
              <w:rPr>
                <w:rFonts w:ascii="Aptos" w:hAnsi="Aptos" w:eastAsia="Times New Roman" w:cs="Calibri"/>
                <w:lang w:eastAsia="cy-GB"/>
              </w:rPr>
              <w:t>Adolygiad</w:t>
            </w:r>
            <w:r w:rsidRPr="006F4F9E">
              <w:rPr>
                <w:rFonts w:ascii="Aptos" w:hAnsi="Aptos" w:eastAsia="Times New Roman" w:cs="Calibri"/>
                <w:lang w:eastAsia="cy-GB"/>
              </w:rPr>
              <w:t xml:space="preserve"> adran 25 i’r Comisiwn  </w:t>
            </w:r>
          </w:p>
          <w:p w:rsidRPr="006F4F9E" w:rsidR="00C20FDF" w:rsidP="00D65987" w:rsidRDefault="00C20FDF" w14:paraId="1BB98580" w14:textId="77777777">
            <w:pPr>
              <w:spacing w:after="0" w:line="240" w:lineRule="auto"/>
              <w:textAlignment w:val="baseline"/>
              <w:rPr>
                <w:rFonts w:ascii="Aptos" w:hAnsi="Aptos" w:eastAsia="Times New Roman" w:cs="Segoe UI"/>
                <w:lang w:eastAsia="cy-GB"/>
              </w:rPr>
            </w:pPr>
            <w:r w:rsidRPr="006F4F9E">
              <w:rPr>
                <w:rFonts w:ascii="Aptos" w:hAnsi="Aptos" w:eastAsia="Times New Roman" w:cs="Calibri"/>
                <w:lang w:eastAsia="cy-GB"/>
              </w:rPr>
              <w:t> </w:t>
            </w:r>
          </w:p>
        </w:tc>
        <w:tc>
          <w:tcPr>
            <w:tcW w:w="1243" w:type="pct"/>
            <w:tcBorders>
              <w:top w:val="single" w:color="auto" w:sz="6" w:space="0"/>
              <w:left w:val="single" w:color="auto" w:sz="6" w:space="0"/>
              <w:bottom w:val="single" w:color="auto" w:sz="6" w:space="0"/>
              <w:right w:val="single" w:color="auto" w:sz="6" w:space="0"/>
            </w:tcBorders>
          </w:tcPr>
          <w:p w:rsidRPr="006F4F9E" w:rsidR="00C20FDF" w:rsidP="00D65987" w:rsidRDefault="00C20FDF" w14:paraId="2BE725E0" w14:textId="77777777">
            <w:pPr>
              <w:spacing w:after="0" w:line="240" w:lineRule="auto"/>
              <w:textAlignment w:val="baseline"/>
              <w:rPr>
                <w:rFonts w:ascii="Aptos" w:hAnsi="Aptos" w:eastAsia="Times New Roman" w:cs="Calibri"/>
                <w:lang w:eastAsia="cy-GB"/>
              </w:rPr>
            </w:pPr>
            <w:r w:rsidRPr="006F4F9E">
              <w:rPr>
                <w:rFonts w:ascii="Aptos" w:hAnsi="Aptos" w:eastAsia="Times New Roman" w:cs="Calibri"/>
                <w:lang w:eastAsia="cy-GB"/>
              </w:rPr>
              <w:t>Gorffennaf/Awst 2025</w:t>
            </w:r>
          </w:p>
        </w:tc>
      </w:tr>
      <w:tr w:rsidRPr="006F4F9E" w:rsidR="00C20FDF" w:rsidTr="00C20FDF" w14:paraId="39DEEC33" w14:textId="77777777">
        <w:trPr>
          <w:trHeight w:val="300"/>
        </w:trPr>
        <w:tc>
          <w:tcPr>
            <w:tcW w:w="1419" w:type="pct"/>
            <w:tcBorders>
              <w:top w:val="single" w:color="auto" w:sz="6" w:space="0"/>
              <w:left w:val="single" w:color="auto" w:sz="6" w:space="0"/>
              <w:bottom w:val="single" w:color="auto" w:sz="6" w:space="0"/>
              <w:right w:val="single" w:color="auto" w:sz="6" w:space="0"/>
            </w:tcBorders>
            <w:shd w:val="clear" w:color="auto" w:fill="auto"/>
            <w:hideMark/>
          </w:tcPr>
          <w:p w:rsidRPr="006F4F9E" w:rsidR="00C20FDF" w:rsidP="00D65987" w:rsidRDefault="00C20FDF" w14:paraId="1836A071" w14:textId="77777777">
            <w:pPr>
              <w:spacing w:after="0" w:line="240" w:lineRule="auto"/>
              <w:textAlignment w:val="baseline"/>
              <w:rPr>
                <w:rFonts w:ascii="Aptos" w:hAnsi="Aptos" w:eastAsia="Times New Roman" w:cs="Segoe UI"/>
                <w:lang w:eastAsia="cy-GB"/>
              </w:rPr>
            </w:pPr>
            <w:r w:rsidRPr="006F4F9E">
              <w:rPr>
                <w:rFonts w:ascii="Aptos" w:hAnsi="Aptos" w:eastAsia="Times New Roman" w:cs="Calibri"/>
                <w:lang w:eastAsia="cy-GB"/>
              </w:rPr>
              <w:t>Gorchmynion yn dod i rym  </w:t>
            </w:r>
          </w:p>
        </w:tc>
        <w:tc>
          <w:tcPr>
            <w:tcW w:w="2338" w:type="pct"/>
            <w:tcBorders>
              <w:top w:val="single" w:color="auto" w:sz="6" w:space="0"/>
              <w:left w:val="single" w:color="auto" w:sz="6" w:space="0"/>
              <w:bottom w:val="single" w:color="auto" w:sz="6" w:space="0"/>
              <w:right w:val="single" w:color="auto" w:sz="6" w:space="0"/>
            </w:tcBorders>
            <w:shd w:val="clear" w:color="auto" w:fill="auto"/>
            <w:hideMark/>
          </w:tcPr>
          <w:p w:rsidRPr="006F4F9E" w:rsidR="00C20FDF" w:rsidP="00D65987" w:rsidRDefault="00C20FDF" w14:paraId="02B5C11B" w14:textId="77777777">
            <w:pPr>
              <w:spacing w:after="0" w:line="240" w:lineRule="auto"/>
              <w:textAlignment w:val="baseline"/>
              <w:rPr>
                <w:rFonts w:ascii="Aptos" w:hAnsi="Aptos" w:eastAsia="Times New Roman" w:cs="Segoe UI"/>
                <w:lang w:eastAsia="cy-GB"/>
              </w:rPr>
            </w:pPr>
            <w:r w:rsidRPr="006F4F9E">
              <w:rPr>
                <w:rFonts w:ascii="Aptos" w:hAnsi="Aptos" w:eastAsia="Times New Roman" w:cs="Calibri"/>
                <w:lang w:eastAsia="cy-GB"/>
              </w:rPr>
              <w:t>Etholiadau Llywodraeth Leol nesaf </w:t>
            </w:r>
          </w:p>
        </w:tc>
        <w:tc>
          <w:tcPr>
            <w:tcW w:w="1243" w:type="pct"/>
            <w:tcBorders>
              <w:top w:val="single" w:color="auto" w:sz="6" w:space="0"/>
              <w:left w:val="single" w:color="auto" w:sz="6" w:space="0"/>
              <w:bottom w:val="single" w:color="auto" w:sz="6" w:space="0"/>
              <w:right w:val="single" w:color="auto" w:sz="6" w:space="0"/>
            </w:tcBorders>
          </w:tcPr>
          <w:p w:rsidRPr="006F4F9E" w:rsidR="00C20FDF" w:rsidP="00D65987" w:rsidRDefault="00C20FDF" w14:paraId="4E4EA363" w14:textId="77777777">
            <w:pPr>
              <w:spacing w:after="0" w:line="240" w:lineRule="auto"/>
              <w:textAlignment w:val="baseline"/>
              <w:rPr>
                <w:rFonts w:ascii="Aptos" w:hAnsi="Aptos" w:eastAsia="Times New Roman" w:cs="Calibri"/>
                <w:lang w:eastAsia="cy-GB"/>
              </w:rPr>
            </w:pPr>
            <w:r w:rsidRPr="006F4F9E">
              <w:rPr>
                <w:rFonts w:ascii="Aptos" w:hAnsi="Aptos" w:eastAsia="Times New Roman" w:cs="Calibri"/>
                <w:lang w:eastAsia="cy-GB"/>
              </w:rPr>
              <w:t>Mai 2027</w:t>
            </w:r>
          </w:p>
        </w:tc>
      </w:tr>
    </w:tbl>
    <w:p w:rsidR="00FA5EE5" w:rsidP="00D65987" w:rsidRDefault="00FA5EE5" w14:paraId="60B7B7F5" w14:textId="77777777">
      <w:pPr>
        <w:spacing w:after="0" w:line="240" w:lineRule="auto"/>
        <w:rPr>
          <w:rFonts w:ascii="Aptos" w:hAnsi="Aptos"/>
        </w:rPr>
      </w:pPr>
    </w:p>
    <w:p w:rsidR="00E6099D" w:rsidP="00D65987" w:rsidRDefault="00E6099D" w14:paraId="1F2F34E2" w14:textId="77777777">
      <w:pPr>
        <w:spacing w:after="0" w:line="240" w:lineRule="auto"/>
        <w:rPr>
          <w:rFonts w:ascii="Aptos" w:hAnsi="Aptos" w:cs="Aptos"/>
        </w:rPr>
      </w:pPr>
    </w:p>
    <w:p w:rsidRPr="008C0EB8" w:rsidR="008C0EB8" w:rsidP="00D65987" w:rsidRDefault="008E076B" w14:paraId="3B74ED71" w14:textId="710C908C">
      <w:pPr>
        <w:spacing w:after="0" w:line="240" w:lineRule="auto"/>
        <w:rPr>
          <w:rFonts w:ascii="Aptos" w:hAnsi="Aptos" w:cs="Aptos"/>
        </w:rPr>
      </w:pPr>
      <w:r>
        <w:rPr>
          <w:rFonts w:ascii="Aptos" w:hAnsi="Aptos" w:cs="Aptos"/>
        </w:rPr>
        <w:t>8</w:t>
      </w:r>
      <w:r w:rsidR="00E6099D">
        <w:rPr>
          <w:rFonts w:ascii="Aptos" w:hAnsi="Aptos" w:cs="Aptos"/>
        </w:rPr>
        <w:t>.</w:t>
      </w:r>
      <w:r w:rsidRPr="008C0EB8" w:rsidR="008C0EB8">
        <w:rPr>
          <w:rFonts w:ascii="Aptos" w:hAnsi="Aptos" w:eastAsia="Times New Roman" w:cs="Times New Roman"/>
          <w:lang w:eastAsia="cy-GB"/>
        </w:rPr>
        <w:t xml:space="preserve"> </w:t>
      </w:r>
      <w:r w:rsidR="008C0EB8">
        <w:rPr>
          <w:rFonts w:ascii="Aptos" w:hAnsi="Aptos" w:eastAsia="Times New Roman" w:cs="Times New Roman"/>
          <w:lang w:eastAsia="cy-GB"/>
        </w:rPr>
        <w:t xml:space="preserve">Bydd yr Adroddiad hwn yn cael ei gyhoeddi </w:t>
      </w:r>
      <w:r w:rsidRPr="008C0EB8" w:rsidR="008C0EB8">
        <w:rPr>
          <w:rFonts w:ascii="Aptos" w:hAnsi="Aptos" w:cs="Aptos"/>
        </w:rPr>
        <w:t>yn unol â gofynion y Ddeddf  a rhoddir cyhoeddusrwydd i’r ffaith y gellir cyflwyno cynrychioliadau i’r awdurdod  yn ystod y cyfnod ymgynghori cyhoeddus.  Fe’i hanfonir at yr ymgyngoreion a ragnodir yn y Ddeddf, sy’n cynnwys pawb a ymatebodd ar y cam rhagarweiniol. Yn ogystal â’r ymgyngoreon gorfodol byddwn yn ei  anfon at y canlynol </w:t>
      </w:r>
    </w:p>
    <w:p w:rsidRPr="008C0EB8" w:rsidR="008C0EB8" w:rsidP="00D65987" w:rsidRDefault="008C0EB8" w14:paraId="0FC5EA6F" w14:textId="77777777">
      <w:pPr>
        <w:numPr>
          <w:ilvl w:val="0"/>
          <w:numId w:val="13"/>
        </w:numPr>
        <w:spacing w:after="0" w:line="240" w:lineRule="auto"/>
        <w:rPr>
          <w:rFonts w:ascii="Aptos" w:hAnsi="Aptos" w:cs="Aptos"/>
        </w:rPr>
      </w:pPr>
      <w:r w:rsidRPr="008C0EB8">
        <w:rPr>
          <w:rFonts w:ascii="Aptos" w:hAnsi="Aptos" w:cs="Aptos"/>
        </w:rPr>
        <w:t>Y Cynghorau Cymuned </w:t>
      </w:r>
    </w:p>
    <w:p w:rsidRPr="008C0EB8" w:rsidR="008C0EB8" w:rsidP="00D65987" w:rsidRDefault="008C0EB8" w14:paraId="36BF6AC2" w14:textId="77777777">
      <w:pPr>
        <w:numPr>
          <w:ilvl w:val="0"/>
          <w:numId w:val="14"/>
        </w:numPr>
        <w:spacing w:after="0" w:line="240" w:lineRule="auto"/>
        <w:rPr>
          <w:rFonts w:ascii="Aptos" w:hAnsi="Aptos" w:cs="Aptos"/>
        </w:rPr>
      </w:pPr>
      <w:r w:rsidRPr="008C0EB8">
        <w:rPr>
          <w:rFonts w:ascii="Aptos" w:hAnsi="Aptos" w:cs="Aptos"/>
        </w:rPr>
        <w:t>Y Cynghorwyr Sir </w:t>
      </w:r>
    </w:p>
    <w:p w:rsidRPr="008C0EB8" w:rsidR="008C0EB8" w:rsidP="00D65987" w:rsidRDefault="008C0EB8" w14:paraId="686F646C" w14:textId="77777777">
      <w:pPr>
        <w:numPr>
          <w:ilvl w:val="0"/>
          <w:numId w:val="15"/>
        </w:numPr>
        <w:spacing w:after="0" w:line="240" w:lineRule="auto"/>
        <w:rPr>
          <w:rFonts w:ascii="Aptos" w:hAnsi="Aptos" w:cs="Aptos"/>
        </w:rPr>
      </w:pPr>
      <w:r w:rsidRPr="008C0EB8">
        <w:rPr>
          <w:rFonts w:ascii="Aptos" w:hAnsi="Aptos" w:cs="Aptos"/>
        </w:rPr>
        <w:t>Aelodau o’r Senedd </w:t>
      </w:r>
    </w:p>
    <w:p w:rsidRPr="008C0EB8" w:rsidR="008C0EB8" w:rsidP="00D65987" w:rsidRDefault="008C0EB8" w14:paraId="146C7C2C" w14:textId="77777777">
      <w:pPr>
        <w:numPr>
          <w:ilvl w:val="0"/>
          <w:numId w:val="16"/>
        </w:numPr>
        <w:spacing w:after="0" w:line="240" w:lineRule="auto"/>
        <w:rPr>
          <w:rFonts w:ascii="Aptos" w:hAnsi="Aptos" w:cs="Aptos"/>
        </w:rPr>
      </w:pPr>
      <w:r w:rsidRPr="008C0EB8">
        <w:rPr>
          <w:rFonts w:ascii="Aptos" w:hAnsi="Aptos" w:cs="Aptos"/>
        </w:rPr>
        <w:t>Aelodau Seneddol </w:t>
      </w:r>
    </w:p>
    <w:p w:rsidRPr="008C0EB8" w:rsidR="008C0EB8" w:rsidP="00D65987" w:rsidRDefault="008C0EB8" w14:paraId="20E45DE8" w14:textId="77777777">
      <w:pPr>
        <w:numPr>
          <w:ilvl w:val="0"/>
          <w:numId w:val="17"/>
        </w:numPr>
        <w:spacing w:after="0" w:line="240" w:lineRule="auto"/>
        <w:rPr>
          <w:rFonts w:ascii="Aptos" w:hAnsi="Aptos" w:cs="Aptos"/>
        </w:rPr>
      </w:pPr>
      <w:r w:rsidRPr="008C0EB8">
        <w:rPr>
          <w:rFonts w:ascii="Aptos" w:hAnsi="Aptos" w:cs="Aptos"/>
        </w:rPr>
        <w:t>Comisiwn Ffiniau a Democratiaeth Leol Cymru </w:t>
      </w:r>
    </w:p>
    <w:p w:rsidRPr="008C0EB8" w:rsidR="008C0EB8" w:rsidP="00D65987" w:rsidRDefault="008C0EB8" w14:paraId="73F3506A" w14:textId="77777777">
      <w:pPr>
        <w:numPr>
          <w:ilvl w:val="0"/>
          <w:numId w:val="18"/>
        </w:numPr>
        <w:spacing w:after="0" w:line="240" w:lineRule="auto"/>
        <w:rPr>
          <w:rFonts w:ascii="Aptos" w:hAnsi="Aptos" w:cs="Aptos"/>
        </w:rPr>
      </w:pPr>
      <w:r w:rsidRPr="008C0EB8">
        <w:rPr>
          <w:rFonts w:ascii="Aptos" w:hAnsi="Aptos" w:cs="Aptos"/>
        </w:rPr>
        <w:t>Comisiynydd y Gymraeg </w:t>
      </w:r>
    </w:p>
    <w:p w:rsidRPr="006F4F9E" w:rsidR="00483DBF" w:rsidP="00D65987" w:rsidRDefault="00483DBF" w14:paraId="1F1A5AEF" w14:textId="75F592D0">
      <w:pPr>
        <w:spacing w:after="0" w:line="240" w:lineRule="auto"/>
        <w:rPr>
          <w:rStyle w:val="normaltextrun"/>
          <w:rFonts w:ascii="Aptos" w:hAnsi="Aptos" w:cstheme="minorHAnsi"/>
        </w:rPr>
      </w:pPr>
    </w:p>
    <w:p w:rsidRPr="006F4F9E" w:rsidR="00483DBF" w:rsidP="00D65987" w:rsidRDefault="00483DBF" w14:paraId="69938A7C" w14:textId="77777777">
      <w:pPr>
        <w:spacing w:after="0" w:line="240" w:lineRule="auto"/>
        <w:rPr>
          <w:rFonts w:ascii="Aptos" w:hAnsi="Aptos"/>
        </w:rPr>
      </w:pPr>
    </w:p>
    <w:p w:rsidR="00632328" w:rsidP="00D65987" w:rsidRDefault="00632328" w14:paraId="74520AA6" w14:textId="7A2E61C0">
      <w:pPr>
        <w:spacing w:after="0" w:line="240" w:lineRule="auto"/>
        <w:rPr>
          <w:rFonts w:ascii="Aptos" w:hAnsi="Aptos" w:eastAsia="Arial" w:cstheme="minorHAnsi"/>
          <w:b/>
          <w:bCs/>
          <w:color w:val="000000"/>
          <w:u w:val="single"/>
        </w:rPr>
      </w:pPr>
      <w:r>
        <w:rPr>
          <w:rFonts w:ascii="Aptos" w:hAnsi="Aptos" w:eastAsia="Arial" w:cstheme="minorHAnsi"/>
          <w:b/>
          <w:bCs/>
          <w:color w:val="000000"/>
          <w:u w:val="single"/>
        </w:rPr>
        <w:br w:type="page"/>
      </w:r>
    </w:p>
    <w:p w:rsidRPr="006F4F9E" w:rsidR="00104681" w:rsidP="00D65987" w:rsidRDefault="00104681" w14:paraId="6068F46A" w14:textId="77777777">
      <w:pPr>
        <w:spacing w:after="0" w:line="240" w:lineRule="auto"/>
        <w:rPr>
          <w:rFonts w:ascii="Aptos" w:hAnsi="Aptos" w:eastAsia="Arial" w:cstheme="minorHAnsi"/>
          <w:b/>
          <w:bCs/>
          <w:color w:val="000000"/>
          <w:u w:val="single"/>
        </w:rPr>
      </w:pPr>
    </w:p>
    <w:p w:rsidRPr="006C5B3B" w:rsidR="006C5B3B" w:rsidP="00D65987" w:rsidRDefault="001F28D9" w14:paraId="345E7015" w14:textId="3D7050B9">
      <w:pPr>
        <w:spacing w:after="0" w:line="240" w:lineRule="auto"/>
        <w:jc w:val="center"/>
        <w:rPr>
          <w:rFonts w:ascii="Aptos" w:hAnsi="Aptos" w:eastAsia="Arial" w:cstheme="minorHAnsi"/>
          <w:b/>
          <w:bCs/>
          <w:color w:val="000000"/>
          <w:sz w:val="28"/>
          <w:szCs w:val="28"/>
          <w:u w:val="single"/>
        </w:rPr>
      </w:pPr>
      <w:r>
        <w:rPr>
          <w:rFonts w:ascii="Aptos" w:hAnsi="Aptos" w:eastAsia="Arial" w:cstheme="minorHAnsi"/>
          <w:b/>
          <w:bCs/>
          <w:color w:val="000000"/>
          <w:sz w:val="28"/>
          <w:szCs w:val="28"/>
          <w:u w:val="single"/>
        </w:rPr>
        <w:t xml:space="preserve">RHAN 2 - </w:t>
      </w:r>
      <w:r w:rsidRPr="006C5B3B" w:rsidR="006C5B3B">
        <w:rPr>
          <w:rFonts w:ascii="Aptos" w:hAnsi="Aptos" w:eastAsia="Arial" w:cstheme="minorHAnsi"/>
          <w:b/>
          <w:bCs/>
          <w:color w:val="000000"/>
          <w:sz w:val="28"/>
          <w:szCs w:val="28"/>
          <w:u w:val="single"/>
        </w:rPr>
        <w:t>Y CYNIGION DRAFFT</w:t>
      </w:r>
    </w:p>
    <w:p w:rsidR="006C5B3B" w:rsidP="00D65987" w:rsidRDefault="006C5B3B" w14:paraId="25978438" w14:textId="77777777">
      <w:pPr>
        <w:spacing w:after="0" w:line="240" w:lineRule="auto"/>
        <w:jc w:val="center"/>
        <w:rPr>
          <w:rFonts w:ascii="Aptos" w:hAnsi="Aptos" w:eastAsia="Arial" w:cstheme="minorHAnsi"/>
          <w:b/>
          <w:bCs/>
          <w:color w:val="000000"/>
          <w:u w:val="single"/>
        </w:rPr>
      </w:pPr>
    </w:p>
    <w:p w:rsidRPr="0087272E" w:rsidR="00817DFA" w:rsidP="00D65987" w:rsidRDefault="0087272E" w14:paraId="6281A4EE" w14:textId="158CD1F0">
      <w:pPr>
        <w:spacing w:after="0" w:line="240" w:lineRule="auto"/>
        <w:jc w:val="center"/>
        <w:rPr>
          <w:rFonts w:ascii="Aptos" w:hAnsi="Aptos"/>
        </w:rPr>
      </w:pPr>
      <w:r w:rsidRPr="0087272E">
        <w:rPr>
          <w:rFonts w:ascii="Aptos" w:hAnsi="Aptos" w:eastAsia="Arial" w:cstheme="minorHAnsi"/>
          <w:b/>
          <w:bCs/>
          <w:color w:val="000000"/>
        </w:rPr>
        <w:t>Yr Adolygiad O Drefniadau Etholiadol (Adran 31)</w:t>
      </w:r>
    </w:p>
    <w:p w:rsidR="0087272E" w:rsidP="00D65987" w:rsidRDefault="0087272E" w14:paraId="05F0064E" w14:textId="77777777">
      <w:pPr>
        <w:spacing w:after="0" w:line="240" w:lineRule="auto"/>
        <w:textAlignment w:val="baseline"/>
        <w:rPr>
          <w:rFonts w:ascii="Aptos" w:hAnsi="Aptos" w:eastAsia="Times New Roman" w:cs="Segoe UI"/>
          <w:lang w:eastAsia="cy-GB"/>
        </w:rPr>
      </w:pPr>
    </w:p>
    <w:p w:rsidRPr="006F4F9E" w:rsidR="00E743BE" w:rsidP="00D65987" w:rsidRDefault="008D3059" w14:paraId="58285481" w14:textId="565E97BD">
      <w:pPr>
        <w:spacing w:after="0" w:line="240" w:lineRule="auto"/>
        <w:textAlignment w:val="baseline"/>
        <w:rPr>
          <w:rFonts w:ascii="Aptos" w:hAnsi="Aptos" w:eastAsia="Times New Roman" w:cs="Segoe UI"/>
          <w:lang w:eastAsia="cy-GB"/>
        </w:rPr>
      </w:pPr>
      <w:r>
        <w:rPr>
          <w:rFonts w:ascii="Aptos" w:hAnsi="Aptos" w:eastAsia="Times New Roman" w:cs="Segoe UI"/>
          <w:lang w:eastAsia="cy-GB"/>
        </w:rPr>
        <w:t>9</w:t>
      </w:r>
      <w:r w:rsidRPr="006F4F9E" w:rsidR="002A37D7">
        <w:rPr>
          <w:rFonts w:ascii="Aptos" w:hAnsi="Aptos" w:eastAsia="Times New Roman" w:cs="Segoe UI"/>
          <w:lang w:eastAsia="cy-GB"/>
        </w:rPr>
        <w:t xml:space="preserve">. </w:t>
      </w:r>
      <w:r w:rsidRPr="006F4F9E" w:rsidR="009844DC">
        <w:rPr>
          <w:rFonts w:ascii="Aptos" w:hAnsi="Aptos" w:eastAsia="Times New Roman" w:cs="Segoe UI"/>
          <w:lang w:eastAsia="cy-GB"/>
        </w:rPr>
        <w:t>Cymeradwywyd y bwriad i</w:t>
      </w:r>
      <w:r w:rsidRPr="006F4F9E" w:rsidR="00EE223D">
        <w:rPr>
          <w:rFonts w:ascii="Aptos" w:hAnsi="Aptos" w:eastAsia="Times New Roman" w:cs="Segoe UI"/>
          <w:lang w:eastAsia="cy-GB"/>
        </w:rPr>
        <w:t xml:space="preserve"> </w:t>
      </w:r>
      <w:r w:rsidRPr="006F4F9E" w:rsidR="00E743BE">
        <w:rPr>
          <w:rFonts w:ascii="Aptos" w:hAnsi="Aptos" w:eastAsia="Times New Roman" w:cs="Segoe UI"/>
          <w:lang w:eastAsia="cy-GB"/>
        </w:rPr>
        <w:t>edrych yn benodol ar y cwestiwn a ddylid rhannu cymunedau i wardiau cymunedol</w:t>
      </w:r>
      <w:r w:rsidRPr="006F4F9E" w:rsidR="00FD7F0F">
        <w:rPr>
          <w:rFonts w:ascii="Aptos" w:hAnsi="Aptos" w:eastAsia="Times New Roman" w:cs="Segoe UI"/>
          <w:lang w:eastAsia="cy-GB"/>
        </w:rPr>
        <w:t xml:space="preserve"> at ddibenion</w:t>
      </w:r>
      <w:r w:rsidRPr="006F4F9E" w:rsidR="00E720AB">
        <w:rPr>
          <w:rFonts w:ascii="Aptos" w:hAnsi="Aptos" w:eastAsia="Times New Roman" w:cs="Segoe UI"/>
          <w:lang w:eastAsia="cy-GB"/>
        </w:rPr>
        <w:t xml:space="preserve"> etholiadau i’r cyngor cymuned</w:t>
      </w:r>
      <w:r w:rsidRPr="006F4F9E" w:rsidR="00E743BE">
        <w:rPr>
          <w:rFonts w:ascii="Aptos" w:hAnsi="Aptos" w:eastAsia="Times New Roman" w:cs="Segoe UI"/>
          <w:lang w:eastAsia="cy-GB"/>
        </w:rPr>
        <w:t xml:space="preserve">. </w:t>
      </w:r>
      <w:r w:rsidRPr="006F4F9E" w:rsidR="008D66C0">
        <w:rPr>
          <w:rFonts w:ascii="Aptos" w:hAnsi="Aptos" w:eastAsia="Times New Roman" w:cs="Segoe UI"/>
          <w:lang w:eastAsia="cy-GB"/>
        </w:rPr>
        <w:t>Gwnaed</w:t>
      </w:r>
      <w:r w:rsidRPr="006F4F9E" w:rsidR="00E743BE">
        <w:rPr>
          <w:rFonts w:ascii="Aptos" w:hAnsi="Aptos" w:eastAsia="Times New Roman" w:cs="Segoe UI"/>
          <w:lang w:eastAsia="cy-GB"/>
        </w:rPr>
        <w:t xml:space="preserve"> hyn gan ystyried, yn unol </w:t>
      </w:r>
      <w:r w:rsidRPr="006F4F9E" w:rsidR="00687ED3">
        <w:rPr>
          <w:rFonts w:ascii="Aptos" w:hAnsi="Aptos" w:eastAsia="Times New Roman" w:cs="Segoe UI"/>
          <w:lang w:eastAsia="cy-GB"/>
        </w:rPr>
        <w:t>ag adran 33 o</w:t>
      </w:r>
      <w:r w:rsidRPr="006F4F9E" w:rsidR="00E743BE">
        <w:rPr>
          <w:rFonts w:ascii="Aptos" w:hAnsi="Aptos" w:eastAsia="Times New Roman" w:cs="Segoe UI"/>
          <w:lang w:eastAsia="cy-GB"/>
        </w:rPr>
        <w:t>'r Ddeddf, a yw nifer neu ddosbarthiad etholwyr y gymuned yn golygu y byddai  un etholiad o gynghorwyr cymuned yn anymarferol neu'n anghyfleus, ac a yw'n ddymunol i unrhyw ran o'r gymuned gael ei chynrychioli ar wahân ar y cyngor cymuned.</w:t>
      </w:r>
    </w:p>
    <w:p w:rsidR="00E6099D" w:rsidP="00D65987" w:rsidRDefault="00E6099D" w14:paraId="7BDC0ADD" w14:textId="77777777">
      <w:pPr>
        <w:spacing w:after="0" w:line="240" w:lineRule="auto"/>
        <w:textAlignment w:val="baseline"/>
        <w:rPr>
          <w:rFonts w:ascii="Aptos" w:hAnsi="Aptos" w:cs="Segoe UI"/>
        </w:rPr>
      </w:pPr>
    </w:p>
    <w:p w:rsidRPr="006F4F9E" w:rsidR="0041496A" w:rsidP="00D65987" w:rsidRDefault="008D3059" w14:paraId="530A4200" w14:textId="0A1251E2">
      <w:pPr>
        <w:spacing w:after="0" w:line="240" w:lineRule="auto"/>
        <w:textAlignment w:val="baseline"/>
        <w:rPr>
          <w:rFonts w:ascii="Aptos" w:hAnsi="Aptos"/>
        </w:rPr>
      </w:pPr>
      <w:r>
        <w:rPr>
          <w:rFonts w:ascii="Aptos" w:hAnsi="Aptos" w:cs="Segoe UI"/>
        </w:rPr>
        <w:t>10</w:t>
      </w:r>
      <w:r w:rsidRPr="006F4F9E" w:rsidR="00FB3511">
        <w:rPr>
          <w:rFonts w:ascii="Aptos" w:hAnsi="Aptos" w:cs="Segoe UI"/>
        </w:rPr>
        <w:t>. O safbwynt gweinyddiaeth etholiad mae goblygiadau i fodolaeth wardiau o fewn cymuned lle</w:t>
      </w:r>
      <w:r w:rsidRPr="006F4F9E" w:rsidR="00700C75">
        <w:rPr>
          <w:rFonts w:ascii="Aptos" w:hAnsi="Aptos" w:cs="Segoe UI"/>
        </w:rPr>
        <w:t xml:space="preserve">, mewn etholiad, </w:t>
      </w:r>
      <w:r w:rsidRPr="006F4F9E" w:rsidR="00FB3511">
        <w:rPr>
          <w:rFonts w:ascii="Aptos" w:hAnsi="Aptos" w:cs="Segoe UI"/>
        </w:rPr>
        <w:t xml:space="preserve"> ceir  mwy o ymgeiswyr nag o seddi mewn un ward, tra nad oes digon o ymgeiswyr i lenwi pob sedd mewn ward arall. Golyga hyn fod rhaid cynnal etholiad ar gyfer un ward er y ffaith, wrth edrych ar y cyngor cymuned yn ei gyfanrwydd, nad oes digon o ymgeiswyr i lenwi pob sedd.</w:t>
      </w:r>
      <w:r w:rsidRPr="006F4F9E" w:rsidR="00FB3511">
        <w:rPr>
          <w:rFonts w:ascii="Aptos" w:hAnsi="Aptos" w:cs="Aptos"/>
        </w:rPr>
        <w:t xml:space="preserve"> Yn ogystal â’r gost i’r cyngor cymuned o gynnal etholiad, gall gymhlethu’r  broses o enwebu i’r cynghorau a’r swyddogion etholiadol .</w:t>
      </w:r>
    </w:p>
    <w:p w:rsidR="00E6099D" w:rsidP="00D65987" w:rsidRDefault="00E6099D" w14:paraId="7A0A894B" w14:textId="77777777">
      <w:pPr>
        <w:spacing w:after="0" w:line="240" w:lineRule="auto"/>
        <w:rPr>
          <w:rFonts w:ascii="Aptos" w:hAnsi="Aptos" w:cs="Aptos"/>
        </w:rPr>
      </w:pPr>
    </w:p>
    <w:p w:rsidRPr="006F4F9E" w:rsidR="0041496A" w:rsidP="00D65987" w:rsidRDefault="00FB3511" w14:paraId="4B92D09E" w14:textId="4399B03A">
      <w:pPr>
        <w:spacing w:after="0" w:line="240" w:lineRule="auto"/>
        <w:rPr>
          <w:rFonts w:ascii="Aptos" w:hAnsi="Aptos"/>
        </w:rPr>
      </w:pPr>
      <w:r w:rsidRPr="006F4F9E">
        <w:rPr>
          <w:rFonts w:ascii="Aptos" w:hAnsi="Aptos" w:cs="Aptos"/>
        </w:rPr>
        <w:t>1</w:t>
      </w:r>
      <w:r w:rsidR="008D3059">
        <w:rPr>
          <w:rFonts w:ascii="Aptos" w:hAnsi="Aptos" w:cs="Aptos"/>
        </w:rPr>
        <w:t>1</w:t>
      </w:r>
      <w:r w:rsidRPr="006F4F9E">
        <w:rPr>
          <w:rFonts w:ascii="Aptos" w:hAnsi="Aptos" w:cs="Aptos"/>
        </w:rPr>
        <w:t>. Ffactor arall sydd wedi ei hystyried yw sefyllfa wardiau mewn perthynas â’r wardiau sirol.  Mewn sefyllfa lle bydd wardiau cymunedol o fewn yr un ward sirol bydd rhagdybiaeth y dylid eu diddymu i geisio sicrhau cysondeb yn y broses etholiadol, oni bai bod rheswm arall dros eu cadw.</w:t>
      </w:r>
    </w:p>
    <w:p w:rsidR="00E6099D" w:rsidP="00D65987" w:rsidRDefault="00E6099D" w14:paraId="5A737DF9" w14:textId="77777777">
      <w:pPr>
        <w:spacing w:after="0" w:line="240" w:lineRule="auto"/>
        <w:rPr>
          <w:rFonts w:ascii="Aptos" w:hAnsi="Aptos"/>
        </w:rPr>
      </w:pPr>
    </w:p>
    <w:p w:rsidRPr="006F4F9E" w:rsidR="0041496A" w:rsidP="00D65987" w:rsidRDefault="002A37D7" w14:paraId="5A5A1656" w14:textId="0141F57D">
      <w:pPr>
        <w:spacing w:after="0" w:line="240" w:lineRule="auto"/>
        <w:rPr>
          <w:rFonts w:ascii="Aptos" w:hAnsi="Aptos"/>
        </w:rPr>
      </w:pPr>
      <w:r w:rsidRPr="006F4F9E">
        <w:rPr>
          <w:rFonts w:ascii="Aptos" w:hAnsi="Aptos"/>
        </w:rPr>
        <w:t>1</w:t>
      </w:r>
      <w:r w:rsidR="008D3059">
        <w:rPr>
          <w:rFonts w:ascii="Aptos" w:hAnsi="Aptos"/>
        </w:rPr>
        <w:t>2</w:t>
      </w:r>
      <w:r w:rsidRPr="006F4F9E">
        <w:rPr>
          <w:rFonts w:ascii="Aptos" w:hAnsi="Aptos"/>
        </w:rPr>
        <w:t xml:space="preserve">. </w:t>
      </w:r>
      <w:r w:rsidRPr="006F4F9E" w:rsidR="00C61F13">
        <w:rPr>
          <w:rFonts w:ascii="Aptos" w:hAnsi="Aptos"/>
        </w:rPr>
        <w:t>Wedi dweud hyn</w:t>
      </w:r>
      <w:r w:rsidRPr="006F4F9E" w:rsidR="004446C5">
        <w:rPr>
          <w:rFonts w:ascii="Aptos" w:hAnsi="Aptos"/>
        </w:rPr>
        <w:t>,</w:t>
      </w:r>
      <w:r w:rsidRPr="006F4F9E" w:rsidR="00C61F13">
        <w:rPr>
          <w:rFonts w:ascii="Aptos" w:hAnsi="Aptos"/>
        </w:rPr>
        <w:t xml:space="preserve"> </w:t>
      </w:r>
      <w:r w:rsidRPr="006F4F9E" w:rsidR="00F959E6">
        <w:rPr>
          <w:rFonts w:ascii="Aptos" w:hAnsi="Aptos"/>
        </w:rPr>
        <w:t>mae’r broses yn gofyn am bwyso</w:t>
      </w:r>
      <w:r w:rsidRPr="006F4F9E" w:rsidR="00954A3C">
        <w:rPr>
          <w:rFonts w:ascii="Aptos" w:hAnsi="Aptos"/>
        </w:rPr>
        <w:t>’</w:t>
      </w:r>
      <w:r w:rsidRPr="006F4F9E" w:rsidR="00F959E6">
        <w:rPr>
          <w:rFonts w:ascii="Aptos" w:hAnsi="Aptos"/>
        </w:rPr>
        <w:t xml:space="preserve">r ystyriaethau yma </w:t>
      </w:r>
      <w:r w:rsidRPr="006F4F9E" w:rsidR="004A000D">
        <w:rPr>
          <w:rFonts w:ascii="Aptos" w:hAnsi="Aptos"/>
        </w:rPr>
        <w:t xml:space="preserve">yn erbyn unrhyw  </w:t>
      </w:r>
      <w:r w:rsidRPr="006F4F9E" w:rsidR="0041496A">
        <w:rPr>
          <w:rFonts w:ascii="Aptos" w:hAnsi="Aptos"/>
        </w:rPr>
        <w:t xml:space="preserve">resymau </w:t>
      </w:r>
      <w:r w:rsidRPr="006F4F9E" w:rsidR="00954A3C">
        <w:rPr>
          <w:rFonts w:ascii="Aptos" w:hAnsi="Aptos"/>
        </w:rPr>
        <w:t xml:space="preserve">penodol </w:t>
      </w:r>
      <w:r w:rsidRPr="006F4F9E" w:rsidR="00BE21C4">
        <w:rPr>
          <w:rFonts w:ascii="Aptos" w:hAnsi="Aptos"/>
        </w:rPr>
        <w:t xml:space="preserve">pam y byddai’n </w:t>
      </w:r>
      <w:r w:rsidRPr="006F4F9E" w:rsidR="00301877">
        <w:rPr>
          <w:rFonts w:ascii="Aptos" w:hAnsi="Aptos"/>
        </w:rPr>
        <w:t>addas</w:t>
      </w:r>
      <w:r w:rsidRPr="006F4F9E" w:rsidR="00BE21C4">
        <w:rPr>
          <w:rFonts w:ascii="Aptos" w:hAnsi="Aptos"/>
        </w:rPr>
        <w:t xml:space="preserve"> </w:t>
      </w:r>
      <w:r w:rsidRPr="006F4F9E" w:rsidR="0041496A">
        <w:rPr>
          <w:rFonts w:ascii="Aptos" w:hAnsi="Aptos"/>
        </w:rPr>
        <w:t>i ran o'r gymuned gael ei chynrychioli ar wahân ar y cyngor cymuned</w:t>
      </w:r>
      <w:r w:rsidRPr="006F4F9E" w:rsidR="00BE21C4">
        <w:rPr>
          <w:rFonts w:ascii="Aptos" w:hAnsi="Aptos"/>
        </w:rPr>
        <w:t xml:space="preserve"> a bod felly gyf</w:t>
      </w:r>
      <w:r w:rsidRPr="006F4F9E" w:rsidR="002E0FFB">
        <w:rPr>
          <w:rFonts w:ascii="Aptos" w:hAnsi="Aptos"/>
        </w:rPr>
        <w:t>ia</w:t>
      </w:r>
      <w:r w:rsidRPr="006F4F9E" w:rsidR="00BE21C4">
        <w:rPr>
          <w:rFonts w:ascii="Aptos" w:hAnsi="Aptos"/>
        </w:rPr>
        <w:t>wnhad dros gadw wardiau</w:t>
      </w:r>
      <w:r w:rsidRPr="006F4F9E" w:rsidR="0041496A">
        <w:rPr>
          <w:rFonts w:ascii="Aptos" w:hAnsi="Aptos"/>
        </w:rPr>
        <w:t>. </w:t>
      </w:r>
      <w:r w:rsidRPr="006F4F9E" w:rsidR="00C70A28">
        <w:rPr>
          <w:rFonts w:ascii="Aptos" w:hAnsi="Aptos"/>
        </w:rPr>
        <w:t xml:space="preserve"> </w:t>
      </w:r>
      <w:r w:rsidRPr="006F4F9E" w:rsidR="00D014CF">
        <w:rPr>
          <w:rFonts w:ascii="Aptos" w:hAnsi="Aptos"/>
        </w:rPr>
        <w:t>Mae’r ymgynghoriad yn gyfle i gyflwyno</w:t>
      </w:r>
      <w:r w:rsidRPr="006F4F9E" w:rsidR="00E937F6">
        <w:rPr>
          <w:rFonts w:ascii="Aptos" w:hAnsi="Aptos"/>
        </w:rPr>
        <w:t xml:space="preserve"> rhesymau o’r fath</w:t>
      </w:r>
      <w:r w:rsidRPr="006F4F9E" w:rsidR="004A080D">
        <w:rPr>
          <w:rFonts w:ascii="Aptos" w:hAnsi="Aptos"/>
        </w:rPr>
        <w:t xml:space="preserve"> fel y gellir eu hystyried</w:t>
      </w:r>
      <w:r w:rsidRPr="006F4F9E" w:rsidR="00E937F6">
        <w:rPr>
          <w:rFonts w:ascii="Aptos" w:hAnsi="Aptos"/>
        </w:rPr>
        <w:t>.</w:t>
      </w:r>
    </w:p>
    <w:p w:rsidRPr="006F4F9E" w:rsidR="001475BF" w:rsidP="00D65987" w:rsidRDefault="001475BF" w14:paraId="097D1B59" w14:textId="77777777">
      <w:pPr>
        <w:spacing w:after="0" w:line="240" w:lineRule="auto"/>
        <w:rPr>
          <w:rFonts w:ascii="Aptos" w:hAnsi="Aptos"/>
          <w:b/>
          <w:bCs/>
        </w:rPr>
      </w:pPr>
    </w:p>
    <w:p w:rsidRPr="006E24DF" w:rsidR="00221492" w:rsidP="00D65987" w:rsidRDefault="002F2237" w14:paraId="504A51C0" w14:textId="0CEDF212">
      <w:pPr>
        <w:spacing w:after="0" w:line="240" w:lineRule="auto"/>
        <w:jc w:val="center"/>
        <w:rPr>
          <w:rFonts w:ascii="Aptos" w:hAnsi="Aptos"/>
          <w:b/>
          <w:bCs/>
          <w:u w:val="single"/>
        </w:rPr>
      </w:pPr>
      <w:r w:rsidRPr="006E24DF">
        <w:rPr>
          <w:rFonts w:ascii="Aptos" w:hAnsi="Aptos"/>
          <w:b/>
          <w:bCs/>
          <w:u w:val="single"/>
        </w:rPr>
        <w:t xml:space="preserve">Y Cynigion Drafft – </w:t>
      </w:r>
      <w:r>
        <w:rPr>
          <w:rFonts w:ascii="Aptos" w:hAnsi="Aptos"/>
          <w:b/>
          <w:bCs/>
          <w:u w:val="single"/>
        </w:rPr>
        <w:t>Adolygiad</w:t>
      </w:r>
      <w:r w:rsidRPr="006E24DF">
        <w:rPr>
          <w:rFonts w:ascii="Aptos" w:hAnsi="Aptos"/>
          <w:b/>
          <w:bCs/>
          <w:u w:val="single"/>
        </w:rPr>
        <w:t xml:space="preserve"> </w:t>
      </w:r>
      <w:r>
        <w:rPr>
          <w:rFonts w:ascii="Aptos" w:hAnsi="Aptos"/>
          <w:b/>
          <w:bCs/>
          <w:u w:val="single"/>
        </w:rPr>
        <w:t>O</w:t>
      </w:r>
      <w:r w:rsidRPr="006E24DF">
        <w:rPr>
          <w:rFonts w:ascii="Aptos" w:hAnsi="Aptos"/>
          <w:b/>
          <w:bCs/>
          <w:u w:val="single"/>
        </w:rPr>
        <w:t xml:space="preserve"> Drefniadau Etholiadol</w:t>
      </w:r>
    </w:p>
    <w:p w:rsidR="00E6099D" w:rsidP="00D65987" w:rsidRDefault="00E6099D" w14:paraId="7924CC03" w14:textId="77777777">
      <w:pPr>
        <w:spacing w:after="0" w:line="240" w:lineRule="auto"/>
        <w:rPr>
          <w:rFonts w:ascii="Aptos" w:hAnsi="Aptos"/>
        </w:rPr>
      </w:pPr>
    </w:p>
    <w:p w:rsidRPr="006F4F9E" w:rsidR="0041496A" w:rsidP="00D65987" w:rsidRDefault="002A37D7" w14:paraId="4D17D262" w14:textId="1BB490D4">
      <w:pPr>
        <w:spacing w:after="0" w:line="240" w:lineRule="auto"/>
        <w:rPr>
          <w:rFonts w:ascii="Aptos" w:hAnsi="Aptos"/>
        </w:rPr>
      </w:pPr>
      <w:r w:rsidRPr="006F4F9E">
        <w:rPr>
          <w:rFonts w:ascii="Aptos" w:hAnsi="Aptos"/>
        </w:rPr>
        <w:t>1</w:t>
      </w:r>
      <w:r w:rsidR="008D3059">
        <w:rPr>
          <w:rFonts w:ascii="Aptos" w:hAnsi="Aptos"/>
        </w:rPr>
        <w:t>3</w:t>
      </w:r>
      <w:r w:rsidRPr="006F4F9E">
        <w:rPr>
          <w:rFonts w:ascii="Aptos" w:hAnsi="Aptos"/>
        </w:rPr>
        <w:t>.</w:t>
      </w:r>
      <w:r w:rsidRPr="006F4F9E" w:rsidR="00CD7EFA">
        <w:rPr>
          <w:rFonts w:ascii="Aptos" w:hAnsi="Aptos"/>
        </w:rPr>
        <w:t xml:space="preserve"> </w:t>
      </w:r>
      <w:r w:rsidRPr="006F4F9E" w:rsidR="00C17FBD">
        <w:rPr>
          <w:rFonts w:ascii="Aptos" w:hAnsi="Aptos"/>
        </w:rPr>
        <w:t>Mae</w:t>
      </w:r>
      <w:r w:rsidRPr="006F4F9E" w:rsidR="00E937F6">
        <w:rPr>
          <w:rFonts w:ascii="Aptos" w:hAnsi="Aptos"/>
        </w:rPr>
        <w:t>’r</w:t>
      </w:r>
      <w:r w:rsidRPr="006F4F9E" w:rsidR="00C17FBD">
        <w:rPr>
          <w:rFonts w:ascii="Aptos" w:hAnsi="Aptos"/>
        </w:rPr>
        <w:t xml:space="preserve"> </w:t>
      </w:r>
      <w:r w:rsidRPr="006F4F9E" w:rsidR="00E937F6">
        <w:rPr>
          <w:rFonts w:ascii="Aptos" w:hAnsi="Aptos"/>
        </w:rPr>
        <w:t>C</w:t>
      </w:r>
      <w:r w:rsidRPr="006F4F9E" w:rsidR="00C17FBD">
        <w:rPr>
          <w:rFonts w:ascii="Aptos" w:hAnsi="Aptos"/>
        </w:rPr>
        <w:t xml:space="preserve">ynigion </w:t>
      </w:r>
      <w:r w:rsidRPr="006F4F9E" w:rsidR="00E937F6">
        <w:rPr>
          <w:rFonts w:ascii="Aptos" w:hAnsi="Aptos"/>
        </w:rPr>
        <w:t>D</w:t>
      </w:r>
      <w:r w:rsidRPr="006F4F9E" w:rsidR="00C17FBD">
        <w:rPr>
          <w:rFonts w:ascii="Aptos" w:hAnsi="Aptos"/>
        </w:rPr>
        <w:t xml:space="preserve">rafft </w:t>
      </w:r>
      <w:r w:rsidRPr="006F4F9E" w:rsidR="00BE21C4">
        <w:rPr>
          <w:rFonts w:ascii="Aptos" w:hAnsi="Aptos"/>
        </w:rPr>
        <w:t xml:space="preserve">yn </w:t>
      </w:r>
      <w:r w:rsidRPr="006F4F9E" w:rsidR="00E937F6">
        <w:rPr>
          <w:rFonts w:ascii="Aptos" w:hAnsi="Aptos"/>
        </w:rPr>
        <w:t xml:space="preserve">cael eu cyflwyno yn </w:t>
      </w:r>
      <w:r w:rsidRPr="006F4F9E" w:rsidR="00BE21C4">
        <w:rPr>
          <w:rFonts w:ascii="Aptos" w:hAnsi="Aptos"/>
          <w:b/>
          <w:bCs/>
        </w:rPr>
        <w:t xml:space="preserve">Atodiad </w:t>
      </w:r>
      <w:r w:rsidR="00E52CB8">
        <w:rPr>
          <w:rFonts w:ascii="Aptos" w:hAnsi="Aptos"/>
          <w:b/>
          <w:bCs/>
        </w:rPr>
        <w:t>1</w:t>
      </w:r>
      <w:r w:rsidRPr="006F4F9E" w:rsidR="00E937F6">
        <w:rPr>
          <w:rFonts w:ascii="Aptos" w:hAnsi="Aptos"/>
        </w:rPr>
        <w:t xml:space="preserve">. Maent wedi </w:t>
      </w:r>
      <w:r w:rsidRPr="006F4F9E" w:rsidR="004C4664">
        <w:rPr>
          <w:rFonts w:ascii="Aptos" w:hAnsi="Aptos"/>
        </w:rPr>
        <w:t>eu paratoi ar sai</w:t>
      </w:r>
      <w:r w:rsidRPr="006F4F9E" w:rsidR="0045641C">
        <w:rPr>
          <w:rFonts w:ascii="Aptos" w:hAnsi="Aptos"/>
        </w:rPr>
        <w:t>l</w:t>
      </w:r>
      <w:r w:rsidRPr="006F4F9E" w:rsidR="004C4664">
        <w:rPr>
          <w:rFonts w:ascii="Aptos" w:hAnsi="Aptos"/>
        </w:rPr>
        <w:t xml:space="preserve"> yr </w:t>
      </w:r>
      <w:r w:rsidRPr="006F4F9E" w:rsidR="0020385B">
        <w:rPr>
          <w:rFonts w:ascii="Aptos" w:hAnsi="Aptos"/>
        </w:rPr>
        <w:t xml:space="preserve">ystyriaethau uchod </w:t>
      </w:r>
      <w:r w:rsidRPr="006F4F9E" w:rsidR="004C4664">
        <w:rPr>
          <w:rFonts w:ascii="Aptos" w:hAnsi="Aptos"/>
        </w:rPr>
        <w:t xml:space="preserve">ynghyd ag unrhyw ymatebion a dderbyniwyd mewn ymateb i </w:t>
      </w:r>
      <w:r w:rsidR="00630F16">
        <w:rPr>
          <w:rFonts w:ascii="Aptos" w:hAnsi="Aptos"/>
        </w:rPr>
        <w:t>Y</w:t>
      </w:r>
      <w:r w:rsidRPr="006F4F9E" w:rsidR="004C4664">
        <w:rPr>
          <w:rFonts w:ascii="Aptos" w:hAnsi="Aptos"/>
        </w:rPr>
        <w:t>mgynghoriad</w:t>
      </w:r>
      <w:r w:rsidR="00630F16">
        <w:rPr>
          <w:rFonts w:ascii="Aptos" w:hAnsi="Aptos"/>
        </w:rPr>
        <w:t xml:space="preserve"> 1</w:t>
      </w:r>
      <w:r w:rsidRPr="006F4F9E" w:rsidR="004C4664">
        <w:rPr>
          <w:rFonts w:ascii="Aptos" w:hAnsi="Aptos"/>
        </w:rPr>
        <w:t>.</w:t>
      </w:r>
      <w:r w:rsidRPr="006F4F9E" w:rsidR="00A5684A">
        <w:rPr>
          <w:rFonts w:ascii="Aptos" w:hAnsi="Aptos"/>
        </w:rPr>
        <w:t xml:space="preserve"> Gwelir hefyd bod </w:t>
      </w:r>
      <w:r w:rsidRPr="006F4F9E" w:rsidR="002E0DBD">
        <w:rPr>
          <w:rFonts w:ascii="Aptos" w:hAnsi="Aptos"/>
        </w:rPr>
        <w:t xml:space="preserve">dau gynnig drafft i newid ffiniau wardiau o fewn cymunedau i’w gweld ar ffurf mapiau </w:t>
      </w:r>
      <w:r w:rsidRPr="006F4F9E" w:rsidR="005B1186">
        <w:rPr>
          <w:rFonts w:ascii="Aptos" w:hAnsi="Aptos"/>
        </w:rPr>
        <w:t xml:space="preserve">yn </w:t>
      </w:r>
      <w:r w:rsidRPr="006F4F9E" w:rsidR="005B1186">
        <w:rPr>
          <w:rFonts w:ascii="Aptos" w:hAnsi="Aptos"/>
          <w:b/>
          <w:bCs/>
        </w:rPr>
        <w:t xml:space="preserve">Atodiad </w:t>
      </w:r>
      <w:r w:rsidR="00E52CB8">
        <w:rPr>
          <w:rFonts w:ascii="Aptos" w:hAnsi="Aptos"/>
          <w:b/>
          <w:bCs/>
        </w:rPr>
        <w:t>2</w:t>
      </w:r>
    </w:p>
    <w:p w:rsidR="00632328" w:rsidP="00D65987" w:rsidRDefault="00632328" w14:paraId="06E35EEF" w14:textId="3575757A">
      <w:pPr>
        <w:spacing w:after="0" w:line="240" w:lineRule="auto"/>
        <w:rPr>
          <w:rFonts w:ascii="Aptos" w:hAnsi="Aptos" w:cstheme="minorHAnsi"/>
          <w:b/>
          <w:bCs/>
          <w:color w:val="000000"/>
          <w:u w:val="single"/>
        </w:rPr>
      </w:pPr>
      <w:r>
        <w:rPr>
          <w:rFonts w:ascii="Aptos" w:hAnsi="Aptos" w:cstheme="minorHAnsi"/>
          <w:b/>
          <w:bCs/>
          <w:color w:val="000000"/>
          <w:u w:val="single"/>
        </w:rPr>
        <w:br w:type="page"/>
      </w:r>
    </w:p>
    <w:p w:rsidR="00A60D03" w:rsidP="00D65987" w:rsidRDefault="00A60D03" w14:paraId="7628A388" w14:textId="77777777">
      <w:pPr>
        <w:spacing w:after="0" w:line="240" w:lineRule="auto"/>
        <w:rPr>
          <w:rFonts w:ascii="Aptos" w:hAnsi="Aptos" w:cstheme="minorHAnsi"/>
          <w:b/>
          <w:bCs/>
          <w:color w:val="000000"/>
          <w:u w:val="single"/>
        </w:rPr>
      </w:pPr>
    </w:p>
    <w:p w:rsidRPr="00E6099D" w:rsidR="0092109E" w:rsidP="00D65987" w:rsidRDefault="0073688A" w14:paraId="288BB88A" w14:textId="0978DC31">
      <w:pPr>
        <w:spacing w:after="0" w:line="240" w:lineRule="auto"/>
        <w:jc w:val="center"/>
        <w:rPr>
          <w:rFonts w:ascii="Aptos" w:hAnsi="Aptos" w:cstheme="minorHAnsi"/>
          <w:b/>
          <w:bCs/>
          <w:color w:val="000000"/>
        </w:rPr>
      </w:pPr>
      <w:r w:rsidRPr="00E6099D">
        <w:rPr>
          <w:rFonts w:ascii="Aptos" w:hAnsi="Aptos" w:cstheme="minorHAnsi"/>
          <w:b/>
          <w:bCs/>
          <w:color w:val="000000"/>
        </w:rPr>
        <w:t>Yr Adolygiad  Ffiniau (Adran 25)</w:t>
      </w:r>
    </w:p>
    <w:p w:rsidRPr="006F4F9E" w:rsidR="00E6099D" w:rsidP="00D65987" w:rsidRDefault="00E6099D" w14:paraId="14371B2F" w14:textId="77777777">
      <w:pPr>
        <w:spacing w:after="0" w:line="240" w:lineRule="auto"/>
        <w:jc w:val="center"/>
        <w:rPr>
          <w:rFonts w:ascii="Aptos" w:hAnsi="Aptos" w:cstheme="minorHAnsi"/>
          <w:color w:val="000000"/>
        </w:rPr>
      </w:pPr>
    </w:p>
    <w:p w:rsidRPr="006F4F9E" w:rsidR="003E1E1B" w:rsidP="00D65987" w:rsidRDefault="00FB3511" w14:paraId="6CEAFFFF" w14:textId="60010D3A">
      <w:pPr>
        <w:spacing w:after="0" w:line="240" w:lineRule="auto"/>
        <w:rPr>
          <w:rFonts w:ascii="Aptos" w:hAnsi="Aptos" w:eastAsia="Arial" w:cstheme="minorHAnsi"/>
          <w:color w:val="000000"/>
        </w:rPr>
      </w:pPr>
      <w:r w:rsidRPr="006F4F9E">
        <w:rPr>
          <w:rFonts w:ascii="Aptos" w:hAnsi="Aptos" w:cs="Aptos"/>
          <w:color w:val="000000"/>
        </w:rPr>
        <w:t>1</w:t>
      </w:r>
      <w:r w:rsidR="008D3059">
        <w:rPr>
          <w:rFonts w:ascii="Aptos" w:hAnsi="Aptos" w:cs="Aptos"/>
          <w:color w:val="000000"/>
        </w:rPr>
        <w:t>4</w:t>
      </w:r>
      <w:r w:rsidRPr="006F4F9E">
        <w:rPr>
          <w:rFonts w:ascii="Aptos" w:hAnsi="Aptos" w:cs="Aptos"/>
          <w:color w:val="000000"/>
        </w:rPr>
        <w:t xml:space="preserve">. Cymeradwywyd cynnal </w:t>
      </w:r>
      <w:r w:rsidR="00B341A7">
        <w:rPr>
          <w:rFonts w:ascii="Aptos" w:hAnsi="Aptos" w:cs="Aptos"/>
          <w:color w:val="000000"/>
        </w:rPr>
        <w:t>adolygiad</w:t>
      </w:r>
      <w:r w:rsidRPr="006F4F9E">
        <w:rPr>
          <w:rFonts w:ascii="Aptos" w:hAnsi="Aptos" w:cs="Aptos"/>
          <w:color w:val="000000"/>
        </w:rPr>
        <w:t xml:space="preserve"> o ffiniau </w:t>
      </w:r>
      <w:r w:rsidRPr="006F4F9E">
        <w:rPr>
          <w:rFonts w:ascii="Aptos" w:hAnsi="Aptos" w:cs="Aptos"/>
        </w:rPr>
        <w:t>cymunedau penodol lle amlygir rheswm posib dros newid.  Yn aml bydd hyn yn briodol yn sgil newidiadau fel datblygiadau tai newydd neu anghysondebau fel strydoedd neu eiddo sydd wedi eu gwahanu oddi wrth weddill eu cymuned naturiol. Y materion penodol oedd y canlynol.</w:t>
      </w:r>
    </w:p>
    <w:p w:rsidRPr="006F4F9E" w:rsidR="003E1E1B" w:rsidP="00D65987" w:rsidRDefault="003E1E1B" w14:paraId="0E6BC995" w14:textId="77777777">
      <w:pPr>
        <w:spacing w:after="0" w:line="240" w:lineRule="auto"/>
        <w:rPr>
          <w:rFonts w:ascii="Aptos" w:hAnsi="Aptos" w:eastAsia="Arial" w:cstheme="minorHAnsi"/>
          <w:color w:val="000000"/>
        </w:rPr>
      </w:pPr>
    </w:p>
    <w:p w:rsidRPr="006F4F9E" w:rsidR="003E1E1B" w:rsidP="00D65987" w:rsidRDefault="003E1E1B" w14:paraId="58211AFD" w14:textId="5D117B75">
      <w:pPr>
        <w:pStyle w:val="ParagraffRhestr"/>
        <w:numPr>
          <w:ilvl w:val="0"/>
          <w:numId w:val="8"/>
        </w:numPr>
        <w:spacing w:after="0" w:line="240" w:lineRule="auto"/>
        <w:rPr>
          <w:rFonts w:ascii="Aptos" w:hAnsi="Aptos" w:eastAsia="Arial" w:cstheme="minorHAnsi"/>
          <w:color w:val="000000"/>
        </w:rPr>
      </w:pPr>
      <w:r w:rsidRPr="004F79C9">
        <w:rPr>
          <w:rFonts w:ascii="Aptos" w:hAnsi="Aptos" w:cstheme="minorHAnsi"/>
          <w:color w:val="000000"/>
          <w:u w:val="single"/>
        </w:rPr>
        <w:t>Llanllechid</w:t>
      </w:r>
      <w:r w:rsidRPr="006F4F9E">
        <w:rPr>
          <w:rFonts w:ascii="Aptos" w:hAnsi="Aptos" w:cstheme="minorHAnsi"/>
          <w:color w:val="000000"/>
        </w:rPr>
        <w:t xml:space="preserve">  -  ar hyn o bryd mae ffin y gymuned yn rhannu stad tai Llwyn Bedw gan olygu bod rhai tai  yng nghymuned Bethesda</w:t>
      </w:r>
      <w:r w:rsidRPr="006F4F9E" w:rsidR="00962F80">
        <w:rPr>
          <w:rFonts w:ascii="Aptos" w:hAnsi="Aptos" w:cstheme="minorHAnsi"/>
          <w:color w:val="000000"/>
        </w:rPr>
        <w:t>.</w:t>
      </w:r>
      <w:r w:rsidRPr="006F4F9E" w:rsidR="00860D7E">
        <w:rPr>
          <w:rFonts w:ascii="Aptos" w:hAnsi="Aptos" w:cstheme="minorHAnsi"/>
          <w:color w:val="000000"/>
        </w:rPr>
        <w:t xml:space="preserve"> (</w:t>
      </w:r>
      <w:r w:rsidRPr="006F4F9E" w:rsidR="00962F80">
        <w:rPr>
          <w:rFonts w:ascii="Aptos" w:hAnsi="Aptos" w:cstheme="minorHAnsi"/>
          <w:color w:val="000000"/>
        </w:rPr>
        <w:t>C</w:t>
      </w:r>
      <w:r w:rsidRPr="006F4F9E" w:rsidR="00860D7E">
        <w:rPr>
          <w:rFonts w:ascii="Aptos" w:hAnsi="Aptos" w:cstheme="minorHAnsi"/>
          <w:color w:val="000000"/>
        </w:rPr>
        <w:t>yflwyn</w:t>
      </w:r>
      <w:r w:rsidRPr="006F4F9E" w:rsidR="00046EC4">
        <w:rPr>
          <w:rFonts w:ascii="Aptos" w:hAnsi="Aptos" w:cstheme="minorHAnsi"/>
          <w:color w:val="000000"/>
        </w:rPr>
        <w:t xml:space="preserve">wyd </w:t>
      </w:r>
      <w:r w:rsidRPr="006F4F9E" w:rsidR="00860D7E">
        <w:rPr>
          <w:rFonts w:ascii="Aptos" w:hAnsi="Aptos" w:cstheme="minorHAnsi"/>
          <w:color w:val="000000"/>
        </w:rPr>
        <w:t>gan Gyngor Cymuned Llanllechid)</w:t>
      </w:r>
      <w:r w:rsidRPr="006F4F9E" w:rsidR="00D07D7C">
        <w:rPr>
          <w:rFonts w:ascii="Aptos" w:hAnsi="Aptos" w:cstheme="minorHAnsi"/>
          <w:color w:val="000000"/>
        </w:rPr>
        <w:t>.</w:t>
      </w:r>
    </w:p>
    <w:p w:rsidRPr="006F4F9E" w:rsidR="003E1E1B" w:rsidP="00D65987" w:rsidRDefault="003E1E1B" w14:paraId="09154F27" w14:textId="77777777">
      <w:pPr>
        <w:pStyle w:val="ParagraffRhestr"/>
        <w:spacing w:after="0" w:line="240" w:lineRule="auto"/>
        <w:rPr>
          <w:rFonts w:ascii="Aptos" w:hAnsi="Aptos" w:eastAsia="Arial" w:cstheme="minorHAnsi"/>
          <w:color w:val="000000"/>
        </w:rPr>
      </w:pPr>
    </w:p>
    <w:p w:rsidRPr="006F4F9E" w:rsidR="003E1E1B" w:rsidP="00D65987" w:rsidRDefault="003E1E1B" w14:paraId="118A4C95" w14:textId="295D682E">
      <w:pPr>
        <w:pStyle w:val="ParagraffRhestr"/>
        <w:numPr>
          <w:ilvl w:val="0"/>
          <w:numId w:val="8"/>
        </w:numPr>
        <w:spacing w:after="0" w:line="240" w:lineRule="auto"/>
        <w:rPr>
          <w:rFonts w:ascii="Aptos" w:hAnsi="Aptos" w:eastAsia="Arial" w:cstheme="minorHAnsi"/>
          <w:color w:val="000000"/>
        </w:rPr>
      </w:pPr>
      <w:r w:rsidRPr="004F79C9">
        <w:rPr>
          <w:rFonts w:ascii="Aptos" w:hAnsi="Aptos" w:eastAsia="Arial" w:cstheme="minorHAnsi"/>
          <w:color w:val="000000"/>
          <w:u w:val="single"/>
        </w:rPr>
        <w:t>Y</w:t>
      </w:r>
      <w:r w:rsidRPr="00B856E9">
        <w:rPr>
          <w:rFonts w:ascii="Aptos" w:hAnsi="Aptos" w:eastAsia="Arial" w:cstheme="minorHAnsi"/>
          <w:b/>
          <w:bCs/>
          <w:color w:val="000000"/>
          <w:u w:val="single"/>
        </w:rPr>
        <w:t xml:space="preserve"> </w:t>
      </w:r>
      <w:r w:rsidRPr="004F79C9">
        <w:rPr>
          <w:rFonts w:ascii="Aptos" w:hAnsi="Aptos" w:eastAsia="Arial" w:cstheme="minorHAnsi"/>
          <w:color w:val="000000"/>
          <w:u w:val="single"/>
        </w:rPr>
        <w:t>Felinheli</w:t>
      </w:r>
      <w:r w:rsidRPr="006F4F9E">
        <w:rPr>
          <w:rFonts w:ascii="Aptos" w:hAnsi="Aptos" w:eastAsia="Arial" w:cstheme="minorHAnsi"/>
          <w:color w:val="000000"/>
        </w:rPr>
        <w:t xml:space="preserve"> – ar hyn o bryd mae nifer o eiddo sydd ar hyd Ffordd Heulyn ac o fewn pentref y Felinheli yng nghymuned Pentir yn hytrach na chymuned Y Felinheli</w:t>
      </w:r>
      <w:r w:rsidRPr="006F4F9E" w:rsidR="00962F80">
        <w:rPr>
          <w:rFonts w:ascii="Aptos" w:hAnsi="Aptos" w:eastAsia="Arial" w:cstheme="minorHAnsi"/>
          <w:color w:val="000000"/>
        </w:rPr>
        <w:t>.</w:t>
      </w:r>
      <w:r w:rsidRPr="006F4F9E">
        <w:rPr>
          <w:rFonts w:ascii="Aptos" w:hAnsi="Aptos" w:eastAsia="Arial" w:cstheme="minorHAnsi"/>
          <w:color w:val="000000"/>
        </w:rPr>
        <w:t xml:space="preserve"> </w:t>
      </w:r>
      <w:r w:rsidRPr="006F4F9E" w:rsidR="00AB65CD">
        <w:rPr>
          <w:rFonts w:ascii="Aptos" w:hAnsi="Aptos" w:cstheme="minorHAnsi"/>
          <w:color w:val="000000"/>
        </w:rPr>
        <w:t xml:space="preserve"> (</w:t>
      </w:r>
      <w:r w:rsidRPr="006F4F9E" w:rsidR="00962F80">
        <w:rPr>
          <w:rFonts w:ascii="Aptos" w:hAnsi="Aptos" w:cstheme="minorHAnsi"/>
          <w:color w:val="000000"/>
        </w:rPr>
        <w:t>C</w:t>
      </w:r>
      <w:r w:rsidRPr="006F4F9E" w:rsidR="00046EC4">
        <w:rPr>
          <w:rFonts w:ascii="Aptos" w:hAnsi="Aptos" w:cstheme="minorHAnsi"/>
          <w:color w:val="000000"/>
        </w:rPr>
        <w:t xml:space="preserve">yflwynwyd </w:t>
      </w:r>
      <w:r w:rsidRPr="006F4F9E" w:rsidR="00AB65CD">
        <w:rPr>
          <w:rFonts w:ascii="Aptos" w:hAnsi="Aptos" w:cstheme="minorHAnsi"/>
          <w:color w:val="000000"/>
        </w:rPr>
        <w:t>gan Gyngor Cymuned y Felinheli)</w:t>
      </w:r>
    </w:p>
    <w:p w:rsidRPr="006F4F9E" w:rsidR="003E1E1B" w:rsidP="00D65987" w:rsidRDefault="003E1E1B" w14:paraId="01A8B990" w14:textId="77777777">
      <w:pPr>
        <w:pStyle w:val="ParagraffRhestr"/>
        <w:spacing w:after="0" w:line="240" w:lineRule="auto"/>
        <w:rPr>
          <w:rFonts w:ascii="Aptos" w:hAnsi="Aptos" w:eastAsia="Arial" w:cstheme="minorHAnsi"/>
          <w:color w:val="000000"/>
        </w:rPr>
      </w:pPr>
    </w:p>
    <w:p w:rsidRPr="006F4F9E" w:rsidR="003E1E1B" w:rsidP="00D65987" w:rsidRDefault="003E1E1B" w14:paraId="01625C82" w14:textId="77777777">
      <w:pPr>
        <w:pStyle w:val="ParagraffRhestr"/>
        <w:numPr>
          <w:ilvl w:val="0"/>
          <w:numId w:val="8"/>
        </w:numPr>
        <w:spacing w:after="0" w:line="240" w:lineRule="auto"/>
        <w:rPr>
          <w:rFonts w:ascii="Aptos" w:hAnsi="Aptos" w:eastAsia="Arial" w:cstheme="minorHAnsi"/>
          <w:color w:val="000000"/>
        </w:rPr>
      </w:pPr>
      <w:r w:rsidRPr="004F79C9">
        <w:rPr>
          <w:rFonts w:ascii="Aptos" w:hAnsi="Aptos" w:eastAsia="Arial" w:cstheme="minorHAnsi"/>
          <w:color w:val="000000"/>
          <w:u w:val="single"/>
        </w:rPr>
        <w:t>Llanegryn</w:t>
      </w:r>
      <w:r w:rsidRPr="006F4F9E">
        <w:rPr>
          <w:rFonts w:ascii="Aptos" w:hAnsi="Aptos" w:eastAsia="Arial" w:cstheme="minorHAnsi"/>
          <w:color w:val="000000"/>
        </w:rPr>
        <w:t xml:space="preserve">  - mae unigolyn preifat wedi cyflwyno cais i addasu ffin cymuned Llanegryn fel bod holl dir Fferm Rhydygarnedd yn dod o fewn y gymuned honno gan fod rhan wedi ei symud i gymuned Tywyn yn 1987.</w:t>
      </w:r>
    </w:p>
    <w:p w:rsidRPr="006F4F9E" w:rsidR="00D20C1B" w:rsidP="00D65987" w:rsidRDefault="00D20C1B" w14:paraId="784B55B0" w14:textId="77777777">
      <w:pPr>
        <w:pStyle w:val="ParagraffRhestr"/>
        <w:spacing w:after="0" w:line="240" w:lineRule="auto"/>
        <w:rPr>
          <w:rFonts w:ascii="Aptos" w:hAnsi="Aptos" w:eastAsia="Arial" w:cstheme="minorHAnsi"/>
          <w:color w:val="000000"/>
        </w:rPr>
      </w:pPr>
    </w:p>
    <w:p w:rsidRPr="006F4F9E" w:rsidR="00D20C1B" w:rsidP="00D65987" w:rsidRDefault="00D20C1B" w14:paraId="06C07C85" w14:textId="77777777">
      <w:pPr>
        <w:pStyle w:val="ParagraffRhestr"/>
        <w:numPr>
          <w:ilvl w:val="0"/>
          <w:numId w:val="8"/>
        </w:numPr>
        <w:spacing w:after="0" w:line="240" w:lineRule="auto"/>
        <w:rPr>
          <w:rFonts w:ascii="Aptos" w:hAnsi="Aptos" w:eastAsia="Arial" w:cstheme="minorHAnsi"/>
          <w:color w:val="000000"/>
        </w:rPr>
      </w:pPr>
      <w:r w:rsidRPr="004F79C9">
        <w:rPr>
          <w:rFonts w:ascii="Aptos" w:hAnsi="Aptos" w:eastAsia="Arial" w:cstheme="minorHAnsi"/>
          <w:color w:val="000000"/>
          <w:u w:val="single"/>
        </w:rPr>
        <w:t>Llanelltyd a Ganllwyd</w:t>
      </w:r>
      <w:r w:rsidRPr="004F79C9">
        <w:rPr>
          <w:rFonts w:ascii="Aptos" w:hAnsi="Aptos" w:eastAsia="Arial" w:cstheme="minorHAnsi"/>
          <w:color w:val="000000"/>
        </w:rPr>
        <w:t xml:space="preserve">  -</w:t>
      </w:r>
      <w:r w:rsidRPr="006F4F9E">
        <w:rPr>
          <w:rFonts w:ascii="Aptos" w:hAnsi="Aptos" w:eastAsia="Arial" w:cstheme="minorHAnsi"/>
          <w:color w:val="000000"/>
        </w:rPr>
        <w:t xml:space="preserve"> y byddai’n gwneud synnwyr i uno’r ddau gyngor gan greu un cyngor yn Nyffryn y Mawddach yn cwmpasu’r ardal o’r Ganllwyd i Bontddu. Nodwyd bod y ddwy ardal yn debyg iawn o bod yr un materion yn cael eu trafod. (Cyflwynywyd gan gynghorau cymuned Llanelltyd a Ganllwyd)</w:t>
      </w:r>
    </w:p>
    <w:p w:rsidRPr="006F4F9E" w:rsidR="000131BD" w:rsidP="00D65987" w:rsidRDefault="000131BD" w14:paraId="6E6BEADF" w14:textId="77777777">
      <w:pPr>
        <w:spacing w:after="0" w:line="240" w:lineRule="auto"/>
        <w:rPr>
          <w:rFonts w:ascii="Aptos" w:hAnsi="Aptos"/>
        </w:rPr>
      </w:pPr>
    </w:p>
    <w:p w:rsidRPr="006F4F9E" w:rsidR="0092109E" w:rsidP="00D65987" w:rsidRDefault="003F1071" w14:paraId="305B1A27" w14:textId="4F63E2C1">
      <w:pPr>
        <w:spacing w:after="0" w:line="240" w:lineRule="auto"/>
        <w:rPr>
          <w:rFonts w:ascii="Aptos" w:hAnsi="Aptos"/>
        </w:rPr>
      </w:pPr>
      <w:r w:rsidRPr="006F4F9E">
        <w:rPr>
          <w:rFonts w:ascii="Aptos" w:hAnsi="Aptos"/>
        </w:rPr>
        <w:t>1</w:t>
      </w:r>
      <w:r w:rsidR="008D3059">
        <w:rPr>
          <w:rFonts w:ascii="Aptos" w:hAnsi="Aptos"/>
        </w:rPr>
        <w:t>5</w:t>
      </w:r>
      <w:r w:rsidRPr="006F4F9E">
        <w:rPr>
          <w:rFonts w:ascii="Aptos" w:hAnsi="Aptos"/>
        </w:rPr>
        <w:t xml:space="preserve">. </w:t>
      </w:r>
      <w:r w:rsidRPr="006F4F9E" w:rsidR="00046EC4">
        <w:rPr>
          <w:rFonts w:ascii="Aptos" w:hAnsi="Aptos"/>
        </w:rPr>
        <w:t>N</w:t>
      </w:r>
      <w:r w:rsidRPr="006F4F9E" w:rsidR="00EF4220">
        <w:rPr>
          <w:rFonts w:ascii="Aptos" w:hAnsi="Aptos"/>
        </w:rPr>
        <w:t xml:space="preserve">i </w:t>
      </w:r>
      <w:r w:rsidRPr="006F4F9E" w:rsidR="007D4160">
        <w:rPr>
          <w:rFonts w:ascii="Aptos" w:hAnsi="Aptos"/>
        </w:rPr>
        <w:t>c</w:t>
      </w:r>
      <w:r w:rsidRPr="006F4F9E" w:rsidR="00EF4220">
        <w:rPr>
          <w:rFonts w:ascii="Aptos" w:hAnsi="Aptos"/>
        </w:rPr>
        <w:t>h</w:t>
      </w:r>
      <w:r w:rsidRPr="006F4F9E" w:rsidR="007D4160">
        <w:rPr>
          <w:rFonts w:ascii="Aptos" w:hAnsi="Aptos"/>
        </w:rPr>
        <w:t xml:space="preserve">yflwynwyd </w:t>
      </w:r>
      <w:r w:rsidRPr="006F4F9E" w:rsidR="00717AE7">
        <w:rPr>
          <w:rFonts w:ascii="Aptos" w:hAnsi="Aptos"/>
        </w:rPr>
        <w:t xml:space="preserve">mater </w:t>
      </w:r>
      <w:r w:rsidRPr="006F4F9E" w:rsidR="007D4160">
        <w:rPr>
          <w:rFonts w:ascii="Aptos" w:hAnsi="Aptos"/>
        </w:rPr>
        <w:t xml:space="preserve">ychwanegol </w:t>
      </w:r>
      <w:r w:rsidRPr="006F4F9E" w:rsidR="00717AE7">
        <w:rPr>
          <w:rFonts w:ascii="Aptos" w:hAnsi="Aptos"/>
        </w:rPr>
        <w:t xml:space="preserve">sydd angen sylw  o dan y broses hon </w:t>
      </w:r>
      <w:r w:rsidRPr="006F4F9E" w:rsidR="00E366F0">
        <w:rPr>
          <w:rFonts w:ascii="Aptos" w:hAnsi="Aptos"/>
        </w:rPr>
        <w:t>mewn ymateb i’r ymgynghoriad.</w:t>
      </w:r>
    </w:p>
    <w:p w:rsidR="00A60D03" w:rsidP="00D65987" w:rsidRDefault="00A60D03" w14:paraId="17605075" w14:textId="77777777">
      <w:pPr>
        <w:spacing w:after="0" w:line="240" w:lineRule="auto"/>
        <w:rPr>
          <w:rFonts w:ascii="Aptos" w:hAnsi="Aptos"/>
          <w:b/>
          <w:bCs/>
        </w:rPr>
      </w:pPr>
    </w:p>
    <w:p w:rsidR="00034134" w:rsidP="00D65987" w:rsidRDefault="004F79C9" w14:paraId="4EC01CB2" w14:textId="62BB5179">
      <w:pPr>
        <w:spacing w:after="0" w:line="240" w:lineRule="auto"/>
        <w:jc w:val="center"/>
        <w:rPr>
          <w:rFonts w:ascii="Aptos" w:hAnsi="Aptos"/>
          <w:b/>
          <w:bCs/>
        </w:rPr>
      </w:pPr>
      <w:r w:rsidRPr="000A2349">
        <w:rPr>
          <w:rFonts w:ascii="Aptos" w:hAnsi="Aptos"/>
          <w:b/>
          <w:bCs/>
        </w:rPr>
        <w:t>Y Cynigion Drafft – Adolygiad Ffiniau</w:t>
      </w:r>
    </w:p>
    <w:p w:rsidRPr="000A2349" w:rsidR="00E6099D" w:rsidP="00D65987" w:rsidRDefault="00E6099D" w14:paraId="1894A3CD" w14:textId="77777777">
      <w:pPr>
        <w:spacing w:after="0" w:line="240" w:lineRule="auto"/>
        <w:jc w:val="center"/>
        <w:rPr>
          <w:rFonts w:ascii="Aptos" w:hAnsi="Aptos"/>
          <w:b/>
          <w:bCs/>
        </w:rPr>
      </w:pPr>
    </w:p>
    <w:p w:rsidR="00D225E0" w:rsidP="00D65987" w:rsidRDefault="003F1071" w14:paraId="27763AE3" w14:textId="221D7335">
      <w:pPr>
        <w:spacing w:after="0" w:line="240" w:lineRule="auto"/>
        <w:rPr>
          <w:rFonts w:ascii="Aptos" w:hAnsi="Aptos"/>
          <w:b/>
          <w:bCs/>
        </w:rPr>
      </w:pPr>
      <w:r w:rsidRPr="006F4F9E">
        <w:rPr>
          <w:rFonts w:ascii="Aptos" w:hAnsi="Aptos"/>
        </w:rPr>
        <w:t>1</w:t>
      </w:r>
      <w:r w:rsidR="008D3059">
        <w:rPr>
          <w:rFonts w:ascii="Aptos" w:hAnsi="Aptos"/>
        </w:rPr>
        <w:t>6</w:t>
      </w:r>
      <w:r w:rsidRPr="006F4F9E">
        <w:rPr>
          <w:rFonts w:ascii="Aptos" w:hAnsi="Aptos"/>
        </w:rPr>
        <w:t xml:space="preserve">. </w:t>
      </w:r>
      <w:r w:rsidRPr="006F4F9E" w:rsidR="00926ABC">
        <w:rPr>
          <w:rFonts w:ascii="Aptos" w:hAnsi="Aptos"/>
        </w:rPr>
        <w:t xml:space="preserve">Mae’r </w:t>
      </w:r>
      <w:r w:rsidRPr="006F4F9E" w:rsidR="005B1186">
        <w:rPr>
          <w:rFonts w:ascii="Aptos" w:hAnsi="Aptos"/>
        </w:rPr>
        <w:t xml:space="preserve">Cynigion Drafft </w:t>
      </w:r>
      <w:r w:rsidRPr="006F4F9E" w:rsidR="00926ABC">
        <w:rPr>
          <w:rFonts w:ascii="Aptos" w:hAnsi="Aptos"/>
        </w:rPr>
        <w:t xml:space="preserve">wedi eu rhestri isod ac i’w </w:t>
      </w:r>
      <w:r w:rsidRPr="006F4F9E" w:rsidR="00920AE2">
        <w:rPr>
          <w:rFonts w:ascii="Aptos" w:hAnsi="Aptos"/>
        </w:rPr>
        <w:t xml:space="preserve"> gweld ar y mapiau sydd </w:t>
      </w:r>
      <w:r w:rsidRPr="006F4F9E" w:rsidR="00034134">
        <w:rPr>
          <w:rFonts w:ascii="Aptos" w:hAnsi="Aptos"/>
        </w:rPr>
        <w:t>wedi eu c</w:t>
      </w:r>
      <w:r w:rsidRPr="006F4F9E" w:rsidR="00373C44">
        <w:rPr>
          <w:rFonts w:ascii="Aptos" w:hAnsi="Aptos"/>
        </w:rPr>
        <w:t>y</w:t>
      </w:r>
      <w:r w:rsidRPr="006F4F9E" w:rsidR="00034134">
        <w:rPr>
          <w:rFonts w:ascii="Aptos" w:hAnsi="Aptos"/>
        </w:rPr>
        <w:t xml:space="preserve">nnwys yn </w:t>
      </w:r>
      <w:r w:rsidRPr="006F4F9E" w:rsidR="00034134">
        <w:rPr>
          <w:rFonts w:ascii="Aptos" w:hAnsi="Aptos"/>
          <w:b/>
          <w:bCs/>
        </w:rPr>
        <w:t xml:space="preserve">Atodiad </w:t>
      </w:r>
      <w:r w:rsidR="00E52CB8">
        <w:rPr>
          <w:rFonts w:ascii="Aptos" w:hAnsi="Aptos"/>
          <w:b/>
          <w:bCs/>
        </w:rPr>
        <w:t>2</w:t>
      </w:r>
      <w:r w:rsidRPr="006F4F9E" w:rsidR="00486A0D">
        <w:rPr>
          <w:rFonts w:ascii="Aptos" w:hAnsi="Aptos"/>
          <w:b/>
          <w:bCs/>
        </w:rPr>
        <w:t>.</w:t>
      </w:r>
    </w:p>
    <w:p w:rsidRPr="006F4F9E" w:rsidR="00E6099D" w:rsidP="00D65987" w:rsidRDefault="00E6099D" w14:paraId="66AA6EBD" w14:textId="77777777">
      <w:pPr>
        <w:spacing w:after="0" w:line="240" w:lineRule="auto"/>
        <w:rPr>
          <w:rFonts w:ascii="Aptos" w:hAnsi="Aptos"/>
          <w:b/>
          <w:bCs/>
        </w:rPr>
      </w:pPr>
    </w:p>
    <w:p w:rsidRPr="006F4F9E" w:rsidR="00BF21BB" w:rsidP="00D65987" w:rsidRDefault="00D225E0" w14:paraId="18CE6F75" w14:textId="258E0C47">
      <w:pPr>
        <w:pStyle w:val="ParagraffRhestr"/>
        <w:numPr>
          <w:ilvl w:val="0"/>
          <w:numId w:val="12"/>
        </w:numPr>
        <w:spacing w:after="0" w:line="240" w:lineRule="auto"/>
        <w:rPr>
          <w:rFonts w:ascii="Aptos" w:hAnsi="Aptos"/>
          <w:b/>
          <w:bCs/>
        </w:rPr>
      </w:pPr>
      <w:r w:rsidRPr="006F4F9E">
        <w:rPr>
          <w:rFonts w:ascii="Aptos" w:hAnsi="Aptos"/>
        </w:rPr>
        <w:t>Trosglwyddo</w:t>
      </w:r>
      <w:r w:rsidRPr="006F4F9E">
        <w:rPr>
          <w:rFonts w:ascii="Aptos" w:hAnsi="Aptos"/>
          <w:b/>
          <w:bCs/>
        </w:rPr>
        <w:t xml:space="preserve"> </w:t>
      </w:r>
      <w:r w:rsidRPr="006F4F9E" w:rsidR="00105FBA">
        <w:rPr>
          <w:rFonts w:ascii="Aptos" w:hAnsi="Aptos" w:eastAsia="Arial" w:cstheme="minorHAnsi"/>
          <w:color w:val="000000"/>
        </w:rPr>
        <w:t>eiddo sydd ar hyd Ffordd Heulyn ac o fewn pentref y Felinheli</w:t>
      </w:r>
      <w:r w:rsidRPr="006F4F9E" w:rsidR="00105FBA">
        <w:rPr>
          <w:rFonts w:ascii="Aptos" w:hAnsi="Aptos"/>
          <w:b/>
          <w:bCs/>
        </w:rPr>
        <w:t xml:space="preserve"> </w:t>
      </w:r>
      <w:r w:rsidRPr="006F4F9E" w:rsidR="00D75CC9">
        <w:rPr>
          <w:rFonts w:ascii="Aptos" w:hAnsi="Aptos"/>
        </w:rPr>
        <w:t xml:space="preserve">o gymuned </w:t>
      </w:r>
      <w:r w:rsidRPr="00A448F9" w:rsidR="00D75CC9">
        <w:rPr>
          <w:rFonts w:ascii="Aptos" w:hAnsi="Aptos"/>
          <w:b/>
          <w:bCs/>
        </w:rPr>
        <w:t xml:space="preserve">Pentir </w:t>
      </w:r>
      <w:r w:rsidRPr="006F4F9E" w:rsidR="00D75CC9">
        <w:rPr>
          <w:rFonts w:ascii="Aptos" w:hAnsi="Aptos"/>
        </w:rPr>
        <w:t xml:space="preserve">i gymuned </w:t>
      </w:r>
      <w:r w:rsidR="00A448F9">
        <w:rPr>
          <w:rFonts w:ascii="Aptos" w:hAnsi="Aptos"/>
          <w:b/>
          <w:bCs/>
        </w:rPr>
        <w:t>Y</w:t>
      </w:r>
      <w:r w:rsidRPr="00A448F9" w:rsidR="00D75CC9">
        <w:rPr>
          <w:rFonts w:ascii="Aptos" w:hAnsi="Aptos"/>
          <w:b/>
          <w:bCs/>
        </w:rPr>
        <w:t xml:space="preserve"> Felinheli</w:t>
      </w:r>
    </w:p>
    <w:p w:rsidRPr="006F4F9E" w:rsidR="007407A9" w:rsidP="00D65987" w:rsidRDefault="007407A9" w14:paraId="3EE20255" w14:textId="77777777">
      <w:pPr>
        <w:pStyle w:val="ParagraffRhestr"/>
        <w:spacing w:after="0" w:line="240" w:lineRule="auto"/>
        <w:rPr>
          <w:rFonts w:ascii="Aptos" w:hAnsi="Aptos"/>
          <w:b/>
          <w:bCs/>
        </w:rPr>
      </w:pPr>
    </w:p>
    <w:p w:rsidRPr="006F4F9E" w:rsidR="007407A9" w:rsidP="00D65987" w:rsidRDefault="00FB3511" w14:paraId="4CBAFC4A" w14:textId="57382C07">
      <w:pPr>
        <w:pStyle w:val="ParagraffRhestr"/>
        <w:numPr>
          <w:ilvl w:val="0"/>
          <w:numId w:val="12"/>
        </w:numPr>
        <w:spacing w:after="0" w:line="240" w:lineRule="auto"/>
        <w:rPr>
          <w:rFonts w:ascii="Aptos" w:hAnsi="Aptos"/>
          <w:b/>
          <w:bCs/>
        </w:rPr>
      </w:pPr>
      <w:r w:rsidRPr="006F4F9E">
        <w:rPr>
          <w:rFonts w:ascii="Aptos" w:hAnsi="Aptos" w:cs="Aptos"/>
          <w:color w:val="000000"/>
        </w:rPr>
        <w:t xml:space="preserve">Trosglwyddo y rhan hynny ystâd tai Llwyn Bedw sydd yng nghymuned </w:t>
      </w:r>
      <w:r w:rsidRPr="00A448F9">
        <w:rPr>
          <w:rFonts w:ascii="Aptos" w:hAnsi="Aptos" w:cs="Aptos"/>
          <w:b/>
          <w:bCs/>
          <w:color w:val="000000"/>
        </w:rPr>
        <w:t xml:space="preserve">Llanllechid </w:t>
      </w:r>
      <w:r w:rsidRPr="006F4F9E">
        <w:rPr>
          <w:rFonts w:ascii="Aptos" w:hAnsi="Aptos" w:cs="Aptos"/>
          <w:color w:val="000000"/>
        </w:rPr>
        <w:t xml:space="preserve">i gymuned </w:t>
      </w:r>
      <w:r w:rsidRPr="00A448F9">
        <w:rPr>
          <w:rFonts w:ascii="Aptos" w:hAnsi="Aptos" w:cs="Aptos"/>
          <w:b/>
          <w:bCs/>
          <w:color w:val="000000"/>
        </w:rPr>
        <w:t>Bethesda</w:t>
      </w:r>
      <w:r w:rsidRPr="006F4F9E">
        <w:rPr>
          <w:rFonts w:ascii="Aptos" w:hAnsi="Aptos" w:cs="Aptos"/>
          <w:color w:val="000000"/>
        </w:rPr>
        <w:t xml:space="preserve"> fel bod y stad gyfan yng nghymuned Bethesda.</w:t>
      </w:r>
    </w:p>
    <w:p w:rsidRPr="006F4F9E" w:rsidR="007407A9" w:rsidP="00D65987" w:rsidRDefault="007407A9" w14:paraId="0D2FD3C7" w14:textId="77777777">
      <w:pPr>
        <w:pStyle w:val="ParagraffRhestr"/>
        <w:spacing w:after="0" w:line="240" w:lineRule="auto"/>
        <w:rPr>
          <w:rFonts w:ascii="Aptos" w:hAnsi="Aptos"/>
          <w:b/>
          <w:bCs/>
        </w:rPr>
      </w:pPr>
    </w:p>
    <w:p w:rsidRPr="006F4F9E" w:rsidR="00D90B8C" w:rsidP="00D65987" w:rsidRDefault="00FB3511" w14:paraId="21951A4F" w14:textId="10A3BEB7">
      <w:pPr>
        <w:pStyle w:val="ParagraffRhestr"/>
        <w:numPr>
          <w:ilvl w:val="0"/>
          <w:numId w:val="12"/>
        </w:numPr>
        <w:spacing w:after="0" w:line="240" w:lineRule="auto"/>
        <w:rPr>
          <w:rFonts w:ascii="Aptos" w:hAnsi="Aptos"/>
          <w:b/>
          <w:bCs/>
        </w:rPr>
      </w:pPr>
      <w:r w:rsidRPr="006F4F9E">
        <w:rPr>
          <w:rFonts w:ascii="Aptos" w:hAnsi="Aptos" w:cs="Aptos"/>
          <w:color w:val="000000"/>
        </w:rPr>
        <w:t xml:space="preserve">Trosglwyddo tir o fferm Rhydygarnedd o gymuned </w:t>
      </w:r>
      <w:r w:rsidRPr="00A448F9">
        <w:rPr>
          <w:rFonts w:ascii="Aptos" w:hAnsi="Aptos" w:cs="Aptos"/>
          <w:b/>
          <w:bCs/>
          <w:color w:val="000000"/>
        </w:rPr>
        <w:t xml:space="preserve">Tywyn </w:t>
      </w:r>
      <w:r w:rsidRPr="006F4F9E">
        <w:rPr>
          <w:rFonts w:ascii="Aptos" w:hAnsi="Aptos" w:cs="Aptos"/>
          <w:color w:val="000000"/>
        </w:rPr>
        <w:t xml:space="preserve">i gymuned </w:t>
      </w:r>
      <w:r w:rsidRPr="00A448F9">
        <w:rPr>
          <w:rFonts w:ascii="Aptos" w:hAnsi="Aptos" w:cs="Aptos"/>
          <w:b/>
          <w:bCs/>
          <w:color w:val="000000"/>
        </w:rPr>
        <w:t>Llanegryn</w:t>
      </w:r>
      <w:r w:rsidRPr="006F4F9E">
        <w:rPr>
          <w:rFonts w:ascii="Aptos" w:hAnsi="Aptos" w:cs="Aptos"/>
          <w:color w:val="000000"/>
        </w:rPr>
        <w:t xml:space="preserve"> fel bod yr holl eiddo o fewn cymuned Llanegryn</w:t>
      </w:r>
    </w:p>
    <w:p w:rsidRPr="006F4F9E" w:rsidR="007407A9" w:rsidP="00D65987" w:rsidRDefault="007407A9" w14:paraId="68A28B53" w14:textId="77777777">
      <w:pPr>
        <w:pStyle w:val="ParagraffRhestr"/>
        <w:spacing w:after="0" w:line="240" w:lineRule="auto"/>
        <w:rPr>
          <w:rFonts w:ascii="Aptos" w:hAnsi="Aptos"/>
          <w:b/>
          <w:bCs/>
        </w:rPr>
      </w:pPr>
    </w:p>
    <w:p w:rsidRPr="006F4F9E" w:rsidR="008B6BBE" w:rsidP="00D65987" w:rsidRDefault="003F72C7" w14:paraId="63E37725" w14:textId="62AFC0B6">
      <w:pPr>
        <w:pStyle w:val="ParagraffRhestr"/>
        <w:numPr>
          <w:ilvl w:val="0"/>
          <w:numId w:val="12"/>
        </w:numPr>
        <w:spacing w:after="0" w:line="240" w:lineRule="auto"/>
        <w:rPr>
          <w:rFonts w:ascii="Aptos" w:hAnsi="Aptos"/>
        </w:rPr>
      </w:pPr>
      <w:r w:rsidRPr="006F4F9E">
        <w:rPr>
          <w:rFonts w:ascii="Aptos" w:hAnsi="Aptos"/>
        </w:rPr>
        <w:t xml:space="preserve">Cyfuno </w:t>
      </w:r>
      <w:r w:rsidRPr="006F4F9E" w:rsidR="008B6BBE">
        <w:rPr>
          <w:rFonts w:ascii="Aptos" w:hAnsi="Aptos"/>
        </w:rPr>
        <w:t xml:space="preserve">cymunedau </w:t>
      </w:r>
      <w:r w:rsidRPr="00A448F9" w:rsidR="008B6BBE">
        <w:rPr>
          <w:rFonts w:ascii="Aptos" w:hAnsi="Aptos"/>
          <w:b/>
          <w:bCs/>
        </w:rPr>
        <w:t>Llanelltyd a Ganllwyd</w:t>
      </w:r>
      <w:r w:rsidRPr="006F4F9E" w:rsidR="008B6BBE">
        <w:rPr>
          <w:rFonts w:ascii="Aptos" w:hAnsi="Aptos"/>
        </w:rPr>
        <w:t xml:space="preserve"> i </w:t>
      </w:r>
      <w:r w:rsidRPr="006F4F9E" w:rsidR="007407A9">
        <w:rPr>
          <w:rFonts w:ascii="Aptos" w:hAnsi="Aptos"/>
        </w:rPr>
        <w:t>sefydlu cymuned newydd.</w:t>
      </w:r>
    </w:p>
    <w:p w:rsidRPr="006F4F9E" w:rsidR="00C25533" w:rsidP="00D65987" w:rsidRDefault="008B6BBE" w14:paraId="45486339" w14:textId="505C04C6">
      <w:pPr>
        <w:pStyle w:val="ParagraffRhestr"/>
        <w:spacing w:after="0" w:line="240" w:lineRule="auto"/>
        <w:rPr>
          <w:rFonts w:ascii="Aptos" w:hAnsi="Aptos"/>
        </w:rPr>
      </w:pPr>
      <w:r w:rsidRPr="006F4F9E">
        <w:rPr>
          <w:rFonts w:ascii="Aptos" w:hAnsi="Aptos"/>
        </w:rPr>
        <w:t xml:space="preserve"> </w:t>
      </w:r>
      <w:r w:rsidRPr="006F4F9E" w:rsidR="00B338B6">
        <w:rPr>
          <w:rFonts w:ascii="Aptos" w:hAnsi="Aptos"/>
        </w:rPr>
        <w:t>Bydd</w:t>
      </w:r>
      <w:r w:rsidRPr="006F4F9E" w:rsidR="003B22AC">
        <w:rPr>
          <w:rFonts w:ascii="Aptos" w:hAnsi="Aptos"/>
        </w:rPr>
        <w:t>ai’r</w:t>
      </w:r>
      <w:r w:rsidRPr="006F4F9E" w:rsidR="00B338B6">
        <w:rPr>
          <w:rFonts w:ascii="Aptos" w:hAnsi="Aptos"/>
        </w:rPr>
        <w:t xml:space="preserve">  cymunedau presennol yn cael eu diddymu</w:t>
      </w:r>
      <w:r w:rsidRPr="006F4F9E" w:rsidR="00545E75">
        <w:rPr>
          <w:rFonts w:ascii="Aptos" w:hAnsi="Aptos"/>
        </w:rPr>
        <w:t xml:space="preserve"> </w:t>
      </w:r>
      <w:r w:rsidRPr="006F4F9E" w:rsidR="00F54532">
        <w:rPr>
          <w:rFonts w:ascii="Aptos" w:hAnsi="Aptos"/>
        </w:rPr>
        <w:t>g</w:t>
      </w:r>
      <w:r w:rsidRPr="006F4F9E" w:rsidR="00545E75">
        <w:rPr>
          <w:rFonts w:ascii="Aptos" w:hAnsi="Aptos"/>
        </w:rPr>
        <w:t>a</w:t>
      </w:r>
      <w:r w:rsidRPr="006F4F9E" w:rsidR="00F54532">
        <w:rPr>
          <w:rFonts w:ascii="Aptos" w:hAnsi="Aptos"/>
        </w:rPr>
        <w:t>n</w:t>
      </w:r>
      <w:r w:rsidRPr="006F4F9E" w:rsidR="00AE33DE">
        <w:rPr>
          <w:rFonts w:ascii="Aptos" w:hAnsi="Aptos"/>
        </w:rPr>
        <w:t xml:space="preserve"> sefydlu </w:t>
      </w:r>
      <w:r w:rsidRPr="006F4F9E" w:rsidR="00545E75">
        <w:rPr>
          <w:rFonts w:ascii="Aptos" w:hAnsi="Aptos"/>
        </w:rPr>
        <w:t>ardal gymuned a chyngor cymuned newydd.</w:t>
      </w:r>
      <w:r w:rsidRPr="006F4F9E" w:rsidR="00AE33DE">
        <w:rPr>
          <w:rFonts w:ascii="Aptos" w:hAnsi="Aptos"/>
        </w:rPr>
        <w:t xml:space="preserve"> </w:t>
      </w:r>
      <w:r w:rsidRPr="006F4F9E" w:rsidR="00F54532">
        <w:rPr>
          <w:rFonts w:ascii="Aptos" w:hAnsi="Aptos"/>
        </w:rPr>
        <w:t>Fel canlyniad bydd angen ysty</w:t>
      </w:r>
      <w:r w:rsidRPr="006F4F9E" w:rsidR="0036556F">
        <w:rPr>
          <w:rFonts w:ascii="Aptos" w:hAnsi="Aptos"/>
        </w:rPr>
        <w:t>r</w:t>
      </w:r>
      <w:r w:rsidRPr="006F4F9E" w:rsidR="00F54532">
        <w:rPr>
          <w:rFonts w:ascii="Aptos" w:hAnsi="Aptos"/>
        </w:rPr>
        <w:t xml:space="preserve">ied os dylid </w:t>
      </w:r>
      <w:r w:rsidRPr="006F4F9E" w:rsidR="00CF1C04">
        <w:rPr>
          <w:rFonts w:ascii="Aptos" w:hAnsi="Aptos"/>
        </w:rPr>
        <w:t>rhannu’r gymuned newydd yn wardiau</w:t>
      </w:r>
      <w:r w:rsidRPr="006F4F9E" w:rsidR="008F69A3">
        <w:rPr>
          <w:rFonts w:ascii="Aptos" w:hAnsi="Aptos"/>
        </w:rPr>
        <w:t xml:space="preserve">, nifer yr aelodau </w:t>
      </w:r>
      <w:r w:rsidRPr="006F4F9E" w:rsidR="00DB0292">
        <w:rPr>
          <w:rFonts w:ascii="Aptos" w:hAnsi="Aptos"/>
        </w:rPr>
        <w:t>ac enw’r gymuned newydd.</w:t>
      </w:r>
    </w:p>
    <w:p w:rsidRPr="006F4F9E" w:rsidR="00817EA2" w:rsidP="00D65987" w:rsidRDefault="00FB3511" w14:paraId="38FA2312" w14:textId="75D003D4">
      <w:pPr>
        <w:spacing w:after="0" w:line="240" w:lineRule="auto"/>
        <w:ind w:left="720"/>
        <w:rPr>
          <w:rFonts w:ascii="Aptos" w:hAnsi="Aptos"/>
          <w:i/>
          <w:iCs/>
        </w:rPr>
      </w:pPr>
      <w:r w:rsidRPr="006F4F9E">
        <w:rPr>
          <w:rFonts w:ascii="Aptos" w:hAnsi="Aptos" w:cs="Aptos"/>
        </w:rPr>
        <w:lastRenderedPageBreak/>
        <w:t xml:space="preserve">Mae canllawiau’r Comisiwn Ffiniau  a Democratiaeth Leol Cymru  - ‘Arweiniad i Brif Gynghorau ar Gynnal Arolygon Cymunedol’ yn awgrymu, yng nghyd-destun cyfuno  cymunedau - </w:t>
      </w:r>
      <w:r w:rsidRPr="006F4F9E">
        <w:rPr>
          <w:rFonts w:ascii="Aptos" w:hAnsi="Aptos" w:cs="Aptos"/>
          <w:i/>
          <w:iCs/>
        </w:rPr>
        <w:t>“Oni bai bod ystyriaethau penodol yn awgrymu dull gwahanol, fe allai fod yn fwyaf priodol i wardiau’r gymuned newydd adlewyrchu ffiniau’r cymunedau blaenorol sydd wedi cael eu cyfuno.”</w:t>
      </w:r>
    </w:p>
    <w:p w:rsidR="003704E3" w:rsidP="00D65987" w:rsidRDefault="00FB3511" w14:paraId="79B0AAB2" w14:textId="034511BE">
      <w:pPr>
        <w:pBdr>
          <w:bottom w:val="single" w:color="auto" w:sz="6" w:space="1"/>
        </w:pBdr>
        <w:spacing w:after="0" w:line="240" w:lineRule="auto"/>
        <w:ind w:left="720"/>
        <w:rPr>
          <w:rFonts w:ascii="Aptos" w:hAnsi="Aptos" w:cs="Aptos"/>
        </w:rPr>
      </w:pPr>
      <w:r w:rsidRPr="006F4F9E">
        <w:rPr>
          <w:rFonts w:ascii="Aptos" w:hAnsi="Aptos" w:cs="Aptos"/>
        </w:rPr>
        <w:t>Cynigir felly creu cymuned ‘</w:t>
      </w:r>
      <w:r w:rsidRPr="006F4F9E">
        <w:rPr>
          <w:rFonts w:ascii="Aptos" w:hAnsi="Aptos" w:cs="Aptos"/>
          <w:i/>
          <w:iCs/>
        </w:rPr>
        <w:t>Dyffryn  Mawddach’</w:t>
      </w:r>
      <w:r w:rsidRPr="006F4F9E">
        <w:rPr>
          <w:rFonts w:ascii="Aptos" w:hAnsi="Aptos" w:cs="Aptos"/>
        </w:rPr>
        <w:t xml:space="preserve"> yn cynnwys dwy ward sef wardiau ‘</w:t>
      </w:r>
      <w:r w:rsidRPr="006F4F9E">
        <w:rPr>
          <w:rFonts w:ascii="Aptos" w:hAnsi="Aptos" w:cs="Aptos"/>
          <w:i/>
          <w:iCs/>
        </w:rPr>
        <w:t>Ganllwyd’</w:t>
      </w:r>
      <w:r w:rsidRPr="006F4F9E">
        <w:rPr>
          <w:rFonts w:ascii="Aptos" w:hAnsi="Aptos" w:cs="Aptos"/>
        </w:rPr>
        <w:t xml:space="preserve"> a </w:t>
      </w:r>
      <w:r w:rsidRPr="006F4F9E">
        <w:rPr>
          <w:rFonts w:ascii="Aptos" w:hAnsi="Aptos" w:cs="Aptos"/>
          <w:i/>
          <w:iCs/>
        </w:rPr>
        <w:t>‘Llanelltyd’</w:t>
      </w:r>
      <w:r w:rsidRPr="006F4F9E">
        <w:rPr>
          <w:rFonts w:ascii="Aptos" w:hAnsi="Aptos" w:cs="Aptos"/>
        </w:rPr>
        <w:t xml:space="preserve"> i gyd-fynd gydag ardaloedd daearyddol a nifer aelodau presennol y cymunedau fyddai’n cael eu cyfuno.</w:t>
      </w:r>
    </w:p>
    <w:p w:rsidRPr="006F4F9E" w:rsidR="00A65B38" w:rsidP="00D65987" w:rsidRDefault="00A65B38" w14:paraId="72F9B223" w14:textId="77777777">
      <w:pPr>
        <w:pBdr>
          <w:bottom w:val="single" w:color="auto" w:sz="6" w:space="1"/>
        </w:pBdr>
        <w:spacing w:after="0" w:line="240" w:lineRule="auto"/>
        <w:ind w:left="720"/>
        <w:rPr>
          <w:rFonts w:ascii="Aptos" w:hAnsi="Aptos"/>
        </w:rPr>
      </w:pPr>
    </w:p>
    <w:p w:rsidR="00A65B38" w:rsidP="00D65987" w:rsidRDefault="00A65B38" w14:paraId="36A2453B" w14:textId="77777777">
      <w:pPr>
        <w:spacing w:after="0" w:line="240" w:lineRule="auto"/>
        <w:rPr>
          <w:rFonts w:ascii="Aptos" w:hAnsi="Aptos"/>
          <w:b/>
          <w:bCs/>
        </w:rPr>
      </w:pPr>
    </w:p>
    <w:p w:rsidRPr="006F4F9E" w:rsidR="00096331" w:rsidP="00D65987" w:rsidRDefault="00096331" w14:paraId="24E67135" w14:textId="2B5676C3">
      <w:pPr>
        <w:spacing w:after="0" w:line="240" w:lineRule="auto"/>
        <w:rPr>
          <w:rFonts w:ascii="Aptos" w:hAnsi="Aptos" w:cstheme="minorHAnsi"/>
          <w:highlight w:val="yellow"/>
        </w:rPr>
      </w:pPr>
    </w:p>
    <w:sectPr w:rsidRPr="006F4F9E" w:rsidR="00096331">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98F"/>
    <w:multiLevelType w:val="multilevel"/>
    <w:tmpl w:val="7DF6C4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B133EE"/>
    <w:multiLevelType w:val="multilevel"/>
    <w:tmpl w:val="670CC32C"/>
    <w:lvl w:ilvl="0">
      <w:start w:val="1"/>
      <w:numFmt w:val="lowerLetter"/>
      <w:lvlText w:val="%1."/>
      <w:lvlJc w:val="left"/>
      <w:pPr>
        <w:tabs>
          <w:tab w:val="num" w:pos="720"/>
        </w:tabs>
        <w:ind w:left="720" w:hanging="360"/>
      </w:pPr>
    </w:lvl>
    <w:lvl w:ilvl="1">
      <w:numFmt w:val="bullet"/>
      <w:lvlText w:val="•"/>
      <w:lvlJc w:val="left"/>
      <w:pPr>
        <w:ind w:left="1440" w:hanging="360"/>
      </w:pPr>
      <w:rPr>
        <w:rFonts w:hint="default" w:ascii="Aptos" w:hAnsi="Aptos" w:eastAsiaTheme="minorHAnsi" w:cstheme="minorBidi"/>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A67D75"/>
    <w:multiLevelType w:val="hybridMultilevel"/>
    <w:tmpl w:val="B6E61072"/>
    <w:lvl w:ilvl="0" w:tplc="04520001">
      <w:start w:val="1"/>
      <w:numFmt w:val="bullet"/>
      <w:lvlText w:val=""/>
      <w:lvlJc w:val="left"/>
      <w:pPr>
        <w:ind w:left="720" w:hanging="360"/>
      </w:pPr>
      <w:rPr>
        <w:rFonts w:hint="default" w:ascii="Symbol" w:hAnsi="Symbo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3" w15:restartNumberingAfterBreak="0">
    <w:nsid w:val="0AF33741"/>
    <w:multiLevelType w:val="multilevel"/>
    <w:tmpl w:val="0FAE00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D8A1457"/>
    <w:multiLevelType w:val="hybridMultilevel"/>
    <w:tmpl w:val="1436CF98"/>
    <w:lvl w:ilvl="0" w:tplc="04520001">
      <w:start w:val="1"/>
      <w:numFmt w:val="bullet"/>
      <w:lvlText w:val=""/>
      <w:lvlJc w:val="left"/>
      <w:pPr>
        <w:ind w:left="720" w:hanging="360"/>
      </w:pPr>
      <w:rPr>
        <w:rFonts w:hint="default" w:ascii="Symbol" w:hAnsi="Symbol"/>
      </w:rPr>
    </w:lvl>
    <w:lvl w:ilvl="1" w:tplc="04520003">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5" w15:restartNumberingAfterBreak="0">
    <w:nsid w:val="103F027C"/>
    <w:multiLevelType w:val="multilevel"/>
    <w:tmpl w:val="1A104A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58A0F21"/>
    <w:multiLevelType w:val="hybridMultilevel"/>
    <w:tmpl w:val="3C504F42"/>
    <w:lvl w:ilvl="0" w:tplc="04520001">
      <w:start w:val="1"/>
      <w:numFmt w:val="bullet"/>
      <w:lvlText w:val=""/>
      <w:lvlJc w:val="left"/>
      <w:pPr>
        <w:ind w:left="720" w:hanging="360"/>
      </w:pPr>
      <w:rPr>
        <w:rFonts w:hint="default" w:ascii="Symbol" w:hAnsi="Symbo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7" w15:restartNumberingAfterBreak="0">
    <w:nsid w:val="23465E90"/>
    <w:multiLevelType w:val="hybridMultilevel"/>
    <w:tmpl w:val="119E1894"/>
    <w:lvl w:ilvl="0" w:tplc="04520001">
      <w:start w:val="1"/>
      <w:numFmt w:val="bullet"/>
      <w:lvlText w:val=""/>
      <w:lvlJc w:val="left"/>
      <w:pPr>
        <w:ind w:left="720" w:hanging="360"/>
      </w:pPr>
      <w:rPr>
        <w:rFonts w:hint="default" w:ascii="Symbol" w:hAnsi="Symbo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8" w15:restartNumberingAfterBreak="0">
    <w:nsid w:val="2C266DA7"/>
    <w:multiLevelType w:val="multilevel"/>
    <w:tmpl w:val="EFB0F7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380031C"/>
    <w:multiLevelType w:val="hybridMultilevel"/>
    <w:tmpl w:val="D6DC5DA6"/>
    <w:lvl w:ilvl="0" w:tplc="04520001">
      <w:start w:val="1"/>
      <w:numFmt w:val="bullet"/>
      <w:lvlText w:val=""/>
      <w:lvlJc w:val="left"/>
      <w:pPr>
        <w:ind w:left="720" w:hanging="360"/>
      </w:pPr>
      <w:rPr>
        <w:rFonts w:hint="default" w:ascii="Symbol" w:hAnsi="Symbo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10" w15:restartNumberingAfterBreak="0">
    <w:nsid w:val="35140622"/>
    <w:multiLevelType w:val="multilevel"/>
    <w:tmpl w:val="E9CE3E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4E65560"/>
    <w:multiLevelType w:val="hybridMultilevel"/>
    <w:tmpl w:val="2A6CBC90"/>
    <w:lvl w:ilvl="0" w:tplc="04520001">
      <w:start w:val="1"/>
      <w:numFmt w:val="bullet"/>
      <w:lvlText w:val=""/>
      <w:lvlJc w:val="left"/>
      <w:pPr>
        <w:ind w:left="720" w:hanging="360"/>
      </w:pPr>
      <w:rPr>
        <w:rFonts w:hint="default" w:ascii="Symbol" w:hAnsi="Symbo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12" w15:restartNumberingAfterBreak="0">
    <w:nsid w:val="63DA738E"/>
    <w:multiLevelType w:val="multilevel"/>
    <w:tmpl w:val="CA8293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E9A60C4"/>
    <w:multiLevelType w:val="hybridMultilevel"/>
    <w:tmpl w:val="19CE33EA"/>
    <w:lvl w:ilvl="0" w:tplc="04520001">
      <w:start w:val="1"/>
      <w:numFmt w:val="bullet"/>
      <w:lvlText w:val=""/>
      <w:lvlJc w:val="left"/>
      <w:pPr>
        <w:ind w:left="720" w:hanging="360"/>
      </w:pPr>
      <w:rPr>
        <w:rFonts w:hint="default" w:ascii="Symbol" w:hAnsi="Symbo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14" w15:restartNumberingAfterBreak="0">
    <w:nsid w:val="72561B04"/>
    <w:multiLevelType w:val="multilevel"/>
    <w:tmpl w:val="1CAE8E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8EC4E40"/>
    <w:multiLevelType w:val="hybridMultilevel"/>
    <w:tmpl w:val="3F062B50"/>
    <w:lvl w:ilvl="0" w:tplc="04520001">
      <w:start w:val="1"/>
      <w:numFmt w:val="bullet"/>
      <w:lvlText w:val=""/>
      <w:lvlJc w:val="left"/>
      <w:pPr>
        <w:ind w:left="720" w:hanging="360"/>
      </w:pPr>
      <w:rPr>
        <w:rFonts w:hint="default" w:ascii="Symbol" w:hAnsi="Symbo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16" w15:restartNumberingAfterBreak="0">
    <w:nsid w:val="7A491970"/>
    <w:multiLevelType w:val="hybridMultilevel"/>
    <w:tmpl w:val="1CF65A52"/>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7" w15:restartNumberingAfterBreak="0">
    <w:nsid w:val="7BB10889"/>
    <w:multiLevelType w:val="hybridMultilevel"/>
    <w:tmpl w:val="52446B02"/>
    <w:lvl w:ilvl="0" w:tplc="04520001">
      <w:start w:val="1"/>
      <w:numFmt w:val="bullet"/>
      <w:lvlText w:val=""/>
      <w:lvlJc w:val="left"/>
      <w:pPr>
        <w:ind w:left="720" w:hanging="360"/>
      </w:pPr>
      <w:rPr>
        <w:rFonts w:hint="default" w:ascii="Symbol" w:hAnsi="Symbo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num w:numId="1" w16cid:durableId="1214121972">
    <w:abstractNumId w:val="1"/>
  </w:num>
  <w:num w:numId="2" w16cid:durableId="2028368801">
    <w:abstractNumId w:val="12"/>
  </w:num>
  <w:num w:numId="3" w16cid:durableId="783962582">
    <w:abstractNumId w:val="9"/>
  </w:num>
  <w:num w:numId="4" w16cid:durableId="712117352">
    <w:abstractNumId w:val="7"/>
  </w:num>
  <w:num w:numId="5" w16cid:durableId="146438762">
    <w:abstractNumId w:val="17"/>
  </w:num>
  <w:num w:numId="6" w16cid:durableId="2066024563">
    <w:abstractNumId w:val="11"/>
  </w:num>
  <w:num w:numId="7" w16cid:durableId="2076005021">
    <w:abstractNumId w:val="4"/>
  </w:num>
  <w:num w:numId="8" w16cid:durableId="2056730580">
    <w:abstractNumId w:val="2"/>
  </w:num>
  <w:num w:numId="9" w16cid:durableId="1466121532">
    <w:abstractNumId w:val="13"/>
  </w:num>
  <w:num w:numId="10" w16cid:durableId="419182939">
    <w:abstractNumId w:val="16"/>
  </w:num>
  <w:num w:numId="11" w16cid:durableId="376899344">
    <w:abstractNumId w:val="6"/>
  </w:num>
  <w:num w:numId="12" w16cid:durableId="1051735186">
    <w:abstractNumId w:val="15"/>
  </w:num>
  <w:num w:numId="13" w16cid:durableId="1475562832">
    <w:abstractNumId w:val="10"/>
  </w:num>
  <w:num w:numId="14" w16cid:durableId="1110778124">
    <w:abstractNumId w:val="8"/>
  </w:num>
  <w:num w:numId="15" w16cid:durableId="1182470211">
    <w:abstractNumId w:val="14"/>
  </w:num>
  <w:num w:numId="16" w16cid:durableId="2066756037">
    <w:abstractNumId w:val="5"/>
  </w:num>
  <w:num w:numId="17" w16cid:durableId="310139850">
    <w:abstractNumId w:val="0"/>
  </w:num>
  <w:num w:numId="18" w16cid:durableId="1802455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568F20"/>
    <w:rsid w:val="00002913"/>
    <w:rsid w:val="00004E6D"/>
    <w:rsid w:val="000079A9"/>
    <w:rsid w:val="0001213F"/>
    <w:rsid w:val="00012F69"/>
    <w:rsid w:val="000131BD"/>
    <w:rsid w:val="00017CEF"/>
    <w:rsid w:val="00023EA2"/>
    <w:rsid w:val="00034134"/>
    <w:rsid w:val="00043CC9"/>
    <w:rsid w:val="000463BA"/>
    <w:rsid w:val="00046EC4"/>
    <w:rsid w:val="0004711D"/>
    <w:rsid w:val="00057246"/>
    <w:rsid w:val="000642B5"/>
    <w:rsid w:val="00066FA9"/>
    <w:rsid w:val="000710CB"/>
    <w:rsid w:val="000928BF"/>
    <w:rsid w:val="00096331"/>
    <w:rsid w:val="000A2349"/>
    <w:rsid w:val="000A7F94"/>
    <w:rsid w:val="000B0DA2"/>
    <w:rsid w:val="000C46F4"/>
    <w:rsid w:val="000D35F6"/>
    <w:rsid w:val="000D7C32"/>
    <w:rsid w:val="000E52A0"/>
    <w:rsid w:val="000F210D"/>
    <w:rsid w:val="000F2BE5"/>
    <w:rsid w:val="000F5B78"/>
    <w:rsid w:val="001030E2"/>
    <w:rsid w:val="00103CD7"/>
    <w:rsid w:val="00104681"/>
    <w:rsid w:val="00105FBA"/>
    <w:rsid w:val="00114640"/>
    <w:rsid w:val="001278FB"/>
    <w:rsid w:val="0013014B"/>
    <w:rsid w:val="00134C5A"/>
    <w:rsid w:val="00137674"/>
    <w:rsid w:val="00144D44"/>
    <w:rsid w:val="001451B7"/>
    <w:rsid w:val="0014672E"/>
    <w:rsid w:val="001475BF"/>
    <w:rsid w:val="0015533A"/>
    <w:rsid w:val="001565C5"/>
    <w:rsid w:val="00156737"/>
    <w:rsid w:val="00165A6D"/>
    <w:rsid w:val="00167E59"/>
    <w:rsid w:val="001804C1"/>
    <w:rsid w:val="00184764"/>
    <w:rsid w:val="001855AE"/>
    <w:rsid w:val="00185CF8"/>
    <w:rsid w:val="00186C1B"/>
    <w:rsid w:val="00187DA9"/>
    <w:rsid w:val="0019017E"/>
    <w:rsid w:val="00193B56"/>
    <w:rsid w:val="001A0CE7"/>
    <w:rsid w:val="001B22FE"/>
    <w:rsid w:val="001B5F71"/>
    <w:rsid w:val="001B69F7"/>
    <w:rsid w:val="001B6FB4"/>
    <w:rsid w:val="001B78C2"/>
    <w:rsid w:val="001C08D1"/>
    <w:rsid w:val="001C1A0B"/>
    <w:rsid w:val="001C1F51"/>
    <w:rsid w:val="001C71AA"/>
    <w:rsid w:val="001E0994"/>
    <w:rsid w:val="001F1A32"/>
    <w:rsid w:val="001F28D9"/>
    <w:rsid w:val="001F4670"/>
    <w:rsid w:val="0020385B"/>
    <w:rsid w:val="002206FA"/>
    <w:rsid w:val="00221492"/>
    <w:rsid w:val="002412C3"/>
    <w:rsid w:val="002479BE"/>
    <w:rsid w:val="00251FB8"/>
    <w:rsid w:val="002521BD"/>
    <w:rsid w:val="00254104"/>
    <w:rsid w:val="0026773A"/>
    <w:rsid w:val="00270499"/>
    <w:rsid w:val="00270780"/>
    <w:rsid w:val="002734B5"/>
    <w:rsid w:val="00283BBC"/>
    <w:rsid w:val="00286112"/>
    <w:rsid w:val="00287352"/>
    <w:rsid w:val="00291D08"/>
    <w:rsid w:val="00293ABF"/>
    <w:rsid w:val="00297B1E"/>
    <w:rsid w:val="002A37D7"/>
    <w:rsid w:val="002A7CCB"/>
    <w:rsid w:val="002B5E1F"/>
    <w:rsid w:val="002C16CB"/>
    <w:rsid w:val="002D3E76"/>
    <w:rsid w:val="002D63D7"/>
    <w:rsid w:val="002D7F4B"/>
    <w:rsid w:val="002E0DBD"/>
    <w:rsid w:val="002E0FFB"/>
    <w:rsid w:val="002E5D18"/>
    <w:rsid w:val="002E6A41"/>
    <w:rsid w:val="002E7DF9"/>
    <w:rsid w:val="002F0DEB"/>
    <w:rsid w:val="002F2237"/>
    <w:rsid w:val="002F3E19"/>
    <w:rsid w:val="002F71F9"/>
    <w:rsid w:val="00300401"/>
    <w:rsid w:val="00301877"/>
    <w:rsid w:val="00307798"/>
    <w:rsid w:val="00307F4E"/>
    <w:rsid w:val="00310927"/>
    <w:rsid w:val="003128A4"/>
    <w:rsid w:val="003152A6"/>
    <w:rsid w:val="0031733E"/>
    <w:rsid w:val="00322C41"/>
    <w:rsid w:val="00322E02"/>
    <w:rsid w:val="0032439E"/>
    <w:rsid w:val="00333387"/>
    <w:rsid w:val="003374D5"/>
    <w:rsid w:val="003429E1"/>
    <w:rsid w:val="00344293"/>
    <w:rsid w:val="00354B26"/>
    <w:rsid w:val="003569F2"/>
    <w:rsid w:val="00361A99"/>
    <w:rsid w:val="003654E1"/>
    <w:rsid w:val="0036556F"/>
    <w:rsid w:val="003704E3"/>
    <w:rsid w:val="00373C44"/>
    <w:rsid w:val="00387E5A"/>
    <w:rsid w:val="00390E1D"/>
    <w:rsid w:val="00393064"/>
    <w:rsid w:val="00396321"/>
    <w:rsid w:val="003966E0"/>
    <w:rsid w:val="003A72A3"/>
    <w:rsid w:val="003B22AC"/>
    <w:rsid w:val="003C6E7A"/>
    <w:rsid w:val="003C7CC1"/>
    <w:rsid w:val="003D5B25"/>
    <w:rsid w:val="003D5F3A"/>
    <w:rsid w:val="003E1047"/>
    <w:rsid w:val="003E1E1B"/>
    <w:rsid w:val="003E2170"/>
    <w:rsid w:val="003F1071"/>
    <w:rsid w:val="003F61CE"/>
    <w:rsid w:val="003F72C7"/>
    <w:rsid w:val="003F7E9A"/>
    <w:rsid w:val="0041496A"/>
    <w:rsid w:val="00433A32"/>
    <w:rsid w:val="004345E3"/>
    <w:rsid w:val="004410CB"/>
    <w:rsid w:val="00444272"/>
    <w:rsid w:val="004446C5"/>
    <w:rsid w:val="0045641C"/>
    <w:rsid w:val="0046665D"/>
    <w:rsid w:val="00480855"/>
    <w:rsid w:val="00483283"/>
    <w:rsid w:val="00483DBF"/>
    <w:rsid w:val="0048461F"/>
    <w:rsid w:val="00486A0D"/>
    <w:rsid w:val="00490419"/>
    <w:rsid w:val="00493713"/>
    <w:rsid w:val="0049627C"/>
    <w:rsid w:val="004A000D"/>
    <w:rsid w:val="004A080D"/>
    <w:rsid w:val="004A5140"/>
    <w:rsid w:val="004A6535"/>
    <w:rsid w:val="004B1ADD"/>
    <w:rsid w:val="004C22CE"/>
    <w:rsid w:val="004C2340"/>
    <w:rsid w:val="004C4664"/>
    <w:rsid w:val="004C4CA7"/>
    <w:rsid w:val="004E0DF4"/>
    <w:rsid w:val="004E3ECB"/>
    <w:rsid w:val="004E442D"/>
    <w:rsid w:val="004F79C9"/>
    <w:rsid w:val="0050005D"/>
    <w:rsid w:val="005023B0"/>
    <w:rsid w:val="00517F33"/>
    <w:rsid w:val="00520EBE"/>
    <w:rsid w:val="00522FAE"/>
    <w:rsid w:val="00523825"/>
    <w:rsid w:val="0052706D"/>
    <w:rsid w:val="00545E75"/>
    <w:rsid w:val="0055769A"/>
    <w:rsid w:val="0057388F"/>
    <w:rsid w:val="00574761"/>
    <w:rsid w:val="005779A4"/>
    <w:rsid w:val="005829B3"/>
    <w:rsid w:val="005A20A0"/>
    <w:rsid w:val="005A5808"/>
    <w:rsid w:val="005B1186"/>
    <w:rsid w:val="005E1816"/>
    <w:rsid w:val="005E3D89"/>
    <w:rsid w:val="005E65C6"/>
    <w:rsid w:val="0062102B"/>
    <w:rsid w:val="006214BE"/>
    <w:rsid w:val="00625499"/>
    <w:rsid w:val="00630911"/>
    <w:rsid w:val="00630F16"/>
    <w:rsid w:val="00632328"/>
    <w:rsid w:val="0063308F"/>
    <w:rsid w:val="0064017B"/>
    <w:rsid w:val="00646B41"/>
    <w:rsid w:val="00647D98"/>
    <w:rsid w:val="0066044D"/>
    <w:rsid w:val="006648BF"/>
    <w:rsid w:val="00677D32"/>
    <w:rsid w:val="0068615C"/>
    <w:rsid w:val="00687ED3"/>
    <w:rsid w:val="00691388"/>
    <w:rsid w:val="006946B6"/>
    <w:rsid w:val="006A043F"/>
    <w:rsid w:val="006A1258"/>
    <w:rsid w:val="006B07DD"/>
    <w:rsid w:val="006B0F84"/>
    <w:rsid w:val="006B1406"/>
    <w:rsid w:val="006B17CB"/>
    <w:rsid w:val="006C1A29"/>
    <w:rsid w:val="006C1CAB"/>
    <w:rsid w:val="006C3A1D"/>
    <w:rsid w:val="006C5B3B"/>
    <w:rsid w:val="006D7E7F"/>
    <w:rsid w:val="006E24DF"/>
    <w:rsid w:val="006E478F"/>
    <w:rsid w:val="006E4FF1"/>
    <w:rsid w:val="006F4F9E"/>
    <w:rsid w:val="006F60B8"/>
    <w:rsid w:val="00700C75"/>
    <w:rsid w:val="00703340"/>
    <w:rsid w:val="00704AA5"/>
    <w:rsid w:val="00705E72"/>
    <w:rsid w:val="00710193"/>
    <w:rsid w:val="00717208"/>
    <w:rsid w:val="00717AE7"/>
    <w:rsid w:val="00725FD3"/>
    <w:rsid w:val="0072756A"/>
    <w:rsid w:val="00730BAD"/>
    <w:rsid w:val="00731DD6"/>
    <w:rsid w:val="0073422B"/>
    <w:rsid w:val="00734346"/>
    <w:rsid w:val="0073688A"/>
    <w:rsid w:val="007407A9"/>
    <w:rsid w:val="00742259"/>
    <w:rsid w:val="00743CBE"/>
    <w:rsid w:val="00750415"/>
    <w:rsid w:val="00751CC2"/>
    <w:rsid w:val="0076580F"/>
    <w:rsid w:val="0076764F"/>
    <w:rsid w:val="007738B9"/>
    <w:rsid w:val="00773BC4"/>
    <w:rsid w:val="00780530"/>
    <w:rsid w:val="00780E9E"/>
    <w:rsid w:val="00786D82"/>
    <w:rsid w:val="007915B4"/>
    <w:rsid w:val="00792DA5"/>
    <w:rsid w:val="00793606"/>
    <w:rsid w:val="007961E3"/>
    <w:rsid w:val="007A0639"/>
    <w:rsid w:val="007A09A8"/>
    <w:rsid w:val="007B6729"/>
    <w:rsid w:val="007C5B7A"/>
    <w:rsid w:val="007C7163"/>
    <w:rsid w:val="007D2E0A"/>
    <w:rsid w:val="007D3BEA"/>
    <w:rsid w:val="007D4160"/>
    <w:rsid w:val="007E15C3"/>
    <w:rsid w:val="007E7803"/>
    <w:rsid w:val="007F1385"/>
    <w:rsid w:val="007F1FA7"/>
    <w:rsid w:val="00801E9A"/>
    <w:rsid w:val="008046F3"/>
    <w:rsid w:val="00817DFA"/>
    <w:rsid w:val="00817EA2"/>
    <w:rsid w:val="0082434E"/>
    <w:rsid w:val="00847956"/>
    <w:rsid w:val="00851E76"/>
    <w:rsid w:val="00853333"/>
    <w:rsid w:val="00857D7A"/>
    <w:rsid w:val="00860D7E"/>
    <w:rsid w:val="00861284"/>
    <w:rsid w:val="0087114C"/>
    <w:rsid w:val="0087272E"/>
    <w:rsid w:val="00880542"/>
    <w:rsid w:val="00882A64"/>
    <w:rsid w:val="0089300D"/>
    <w:rsid w:val="008966D8"/>
    <w:rsid w:val="008A5784"/>
    <w:rsid w:val="008A5EDE"/>
    <w:rsid w:val="008A7C6E"/>
    <w:rsid w:val="008B1E90"/>
    <w:rsid w:val="008B5CDB"/>
    <w:rsid w:val="008B6BBE"/>
    <w:rsid w:val="008C0EB8"/>
    <w:rsid w:val="008C30B5"/>
    <w:rsid w:val="008D0D72"/>
    <w:rsid w:val="008D2560"/>
    <w:rsid w:val="008D3059"/>
    <w:rsid w:val="008D30CD"/>
    <w:rsid w:val="008D66C0"/>
    <w:rsid w:val="008E076B"/>
    <w:rsid w:val="008F69A3"/>
    <w:rsid w:val="00904536"/>
    <w:rsid w:val="00906076"/>
    <w:rsid w:val="009128AA"/>
    <w:rsid w:val="00913910"/>
    <w:rsid w:val="00915BC6"/>
    <w:rsid w:val="00920AE2"/>
    <w:rsid w:val="0092109E"/>
    <w:rsid w:val="009237B1"/>
    <w:rsid w:val="00926ABC"/>
    <w:rsid w:val="00931406"/>
    <w:rsid w:val="00954A3C"/>
    <w:rsid w:val="00962F80"/>
    <w:rsid w:val="009721A1"/>
    <w:rsid w:val="009732D7"/>
    <w:rsid w:val="009844DC"/>
    <w:rsid w:val="00990C7A"/>
    <w:rsid w:val="009A6E56"/>
    <w:rsid w:val="009B7211"/>
    <w:rsid w:val="009D235C"/>
    <w:rsid w:val="009D62BC"/>
    <w:rsid w:val="009E0363"/>
    <w:rsid w:val="009E17B3"/>
    <w:rsid w:val="009E4ADB"/>
    <w:rsid w:val="009E5427"/>
    <w:rsid w:val="009E765F"/>
    <w:rsid w:val="00A02132"/>
    <w:rsid w:val="00A12A77"/>
    <w:rsid w:val="00A13C71"/>
    <w:rsid w:val="00A33AFF"/>
    <w:rsid w:val="00A448F9"/>
    <w:rsid w:val="00A51B82"/>
    <w:rsid w:val="00A5684A"/>
    <w:rsid w:val="00A60D03"/>
    <w:rsid w:val="00A60E61"/>
    <w:rsid w:val="00A65B38"/>
    <w:rsid w:val="00A6752A"/>
    <w:rsid w:val="00A72D21"/>
    <w:rsid w:val="00A82F3D"/>
    <w:rsid w:val="00A85445"/>
    <w:rsid w:val="00A87B38"/>
    <w:rsid w:val="00A91605"/>
    <w:rsid w:val="00AB65CD"/>
    <w:rsid w:val="00AD5886"/>
    <w:rsid w:val="00AE12CD"/>
    <w:rsid w:val="00AE33DE"/>
    <w:rsid w:val="00AF4736"/>
    <w:rsid w:val="00B043E5"/>
    <w:rsid w:val="00B0479B"/>
    <w:rsid w:val="00B068AD"/>
    <w:rsid w:val="00B20064"/>
    <w:rsid w:val="00B22F67"/>
    <w:rsid w:val="00B23F31"/>
    <w:rsid w:val="00B27549"/>
    <w:rsid w:val="00B338B6"/>
    <w:rsid w:val="00B341A7"/>
    <w:rsid w:val="00B34B1A"/>
    <w:rsid w:val="00B440E5"/>
    <w:rsid w:val="00B44D0D"/>
    <w:rsid w:val="00B46EAD"/>
    <w:rsid w:val="00B56248"/>
    <w:rsid w:val="00B63FDC"/>
    <w:rsid w:val="00B80CDA"/>
    <w:rsid w:val="00B856E9"/>
    <w:rsid w:val="00B90DD2"/>
    <w:rsid w:val="00B913F6"/>
    <w:rsid w:val="00B94F81"/>
    <w:rsid w:val="00BA2202"/>
    <w:rsid w:val="00BA56F8"/>
    <w:rsid w:val="00BA758D"/>
    <w:rsid w:val="00BB2BC7"/>
    <w:rsid w:val="00BB6266"/>
    <w:rsid w:val="00BB6A5D"/>
    <w:rsid w:val="00BC2719"/>
    <w:rsid w:val="00BD101C"/>
    <w:rsid w:val="00BE21C4"/>
    <w:rsid w:val="00BE2822"/>
    <w:rsid w:val="00BE4544"/>
    <w:rsid w:val="00BE49D0"/>
    <w:rsid w:val="00BE5795"/>
    <w:rsid w:val="00BE5A30"/>
    <w:rsid w:val="00BE6029"/>
    <w:rsid w:val="00BF21BB"/>
    <w:rsid w:val="00BF2320"/>
    <w:rsid w:val="00BF29C0"/>
    <w:rsid w:val="00BF4D38"/>
    <w:rsid w:val="00BF6C69"/>
    <w:rsid w:val="00C003BF"/>
    <w:rsid w:val="00C069AF"/>
    <w:rsid w:val="00C14BC0"/>
    <w:rsid w:val="00C14BF2"/>
    <w:rsid w:val="00C17FBD"/>
    <w:rsid w:val="00C200AF"/>
    <w:rsid w:val="00C20FDF"/>
    <w:rsid w:val="00C25533"/>
    <w:rsid w:val="00C27544"/>
    <w:rsid w:val="00C352FD"/>
    <w:rsid w:val="00C50C28"/>
    <w:rsid w:val="00C5498E"/>
    <w:rsid w:val="00C61F13"/>
    <w:rsid w:val="00C64416"/>
    <w:rsid w:val="00C70A28"/>
    <w:rsid w:val="00C71CF0"/>
    <w:rsid w:val="00C76176"/>
    <w:rsid w:val="00C778C3"/>
    <w:rsid w:val="00C97F8D"/>
    <w:rsid w:val="00CA32D1"/>
    <w:rsid w:val="00CB0CBD"/>
    <w:rsid w:val="00CC34F2"/>
    <w:rsid w:val="00CC5D82"/>
    <w:rsid w:val="00CD417B"/>
    <w:rsid w:val="00CD7E33"/>
    <w:rsid w:val="00CD7EFA"/>
    <w:rsid w:val="00CF1C04"/>
    <w:rsid w:val="00CF2451"/>
    <w:rsid w:val="00CF355C"/>
    <w:rsid w:val="00CF4122"/>
    <w:rsid w:val="00D00635"/>
    <w:rsid w:val="00D0070C"/>
    <w:rsid w:val="00D014CF"/>
    <w:rsid w:val="00D03A24"/>
    <w:rsid w:val="00D05066"/>
    <w:rsid w:val="00D07D7C"/>
    <w:rsid w:val="00D11109"/>
    <w:rsid w:val="00D12068"/>
    <w:rsid w:val="00D154B7"/>
    <w:rsid w:val="00D20C1B"/>
    <w:rsid w:val="00D21910"/>
    <w:rsid w:val="00D225E0"/>
    <w:rsid w:val="00D3523D"/>
    <w:rsid w:val="00D43E3B"/>
    <w:rsid w:val="00D62FA8"/>
    <w:rsid w:val="00D65987"/>
    <w:rsid w:val="00D72E9E"/>
    <w:rsid w:val="00D75CC9"/>
    <w:rsid w:val="00D80D35"/>
    <w:rsid w:val="00D81550"/>
    <w:rsid w:val="00D90B8C"/>
    <w:rsid w:val="00D93CFE"/>
    <w:rsid w:val="00D960C1"/>
    <w:rsid w:val="00D97289"/>
    <w:rsid w:val="00DB0292"/>
    <w:rsid w:val="00DC3FC2"/>
    <w:rsid w:val="00DC474F"/>
    <w:rsid w:val="00DC4BAD"/>
    <w:rsid w:val="00DC5AD1"/>
    <w:rsid w:val="00DD2142"/>
    <w:rsid w:val="00DD21F6"/>
    <w:rsid w:val="00DD6BEA"/>
    <w:rsid w:val="00DE2913"/>
    <w:rsid w:val="00DE7150"/>
    <w:rsid w:val="00DF0C56"/>
    <w:rsid w:val="00DF2CEE"/>
    <w:rsid w:val="00E05CA1"/>
    <w:rsid w:val="00E10ABE"/>
    <w:rsid w:val="00E30FFB"/>
    <w:rsid w:val="00E3128B"/>
    <w:rsid w:val="00E3205A"/>
    <w:rsid w:val="00E366F0"/>
    <w:rsid w:val="00E369EC"/>
    <w:rsid w:val="00E418E2"/>
    <w:rsid w:val="00E47DD3"/>
    <w:rsid w:val="00E52595"/>
    <w:rsid w:val="00E52CB8"/>
    <w:rsid w:val="00E6099D"/>
    <w:rsid w:val="00E6328B"/>
    <w:rsid w:val="00E720AB"/>
    <w:rsid w:val="00E743BE"/>
    <w:rsid w:val="00E745CA"/>
    <w:rsid w:val="00E75952"/>
    <w:rsid w:val="00E80A2B"/>
    <w:rsid w:val="00E82CA9"/>
    <w:rsid w:val="00E87FF1"/>
    <w:rsid w:val="00E9007B"/>
    <w:rsid w:val="00E9339C"/>
    <w:rsid w:val="00E937F6"/>
    <w:rsid w:val="00E96ADA"/>
    <w:rsid w:val="00EB3A71"/>
    <w:rsid w:val="00EE072D"/>
    <w:rsid w:val="00EE2052"/>
    <w:rsid w:val="00EE223D"/>
    <w:rsid w:val="00EE37E1"/>
    <w:rsid w:val="00EF4220"/>
    <w:rsid w:val="00F01B08"/>
    <w:rsid w:val="00F2056E"/>
    <w:rsid w:val="00F21F39"/>
    <w:rsid w:val="00F303BB"/>
    <w:rsid w:val="00F32211"/>
    <w:rsid w:val="00F54532"/>
    <w:rsid w:val="00F61152"/>
    <w:rsid w:val="00F637E2"/>
    <w:rsid w:val="00F71BFA"/>
    <w:rsid w:val="00F76454"/>
    <w:rsid w:val="00F95728"/>
    <w:rsid w:val="00F959E6"/>
    <w:rsid w:val="00F97BA8"/>
    <w:rsid w:val="00FA48A0"/>
    <w:rsid w:val="00FA5881"/>
    <w:rsid w:val="00FA5BE7"/>
    <w:rsid w:val="00FA5EE5"/>
    <w:rsid w:val="00FB3005"/>
    <w:rsid w:val="00FB3511"/>
    <w:rsid w:val="00FB3CBE"/>
    <w:rsid w:val="00FC7EDA"/>
    <w:rsid w:val="00FD396B"/>
    <w:rsid w:val="00FD501D"/>
    <w:rsid w:val="00FD5220"/>
    <w:rsid w:val="00FD5AF7"/>
    <w:rsid w:val="00FD653B"/>
    <w:rsid w:val="00FD7F0F"/>
    <w:rsid w:val="14A4CE53"/>
    <w:rsid w:val="1FEFF294"/>
    <w:rsid w:val="2E1B7C0B"/>
    <w:rsid w:val="3C9E2FAA"/>
    <w:rsid w:val="56E6E1A2"/>
    <w:rsid w:val="603B01D0"/>
    <w:rsid w:val="64568F20"/>
    <w:rsid w:val="65CFCFCE"/>
    <w:rsid w:val="74710E6A"/>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8F20"/>
  <w15:chartTrackingRefBased/>
  <w15:docId w15:val="{393339D7-C87A-4643-B248-60DC3386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cy-GB"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fontParagraffDdiofyn" w:default="1">
    <w:name w:val="Default Paragraph Font"/>
    <w:uiPriority w:val="1"/>
    <w:semiHidden/>
    <w:unhideWhenUsed/>
  </w:style>
  <w:style w:type="table" w:styleId="TablNormal" w:default="1">
    <w:name w:val="Normal Table"/>
    <w:uiPriority w:val="99"/>
    <w:semiHidden/>
    <w:unhideWhenUsed/>
    <w:tblPr>
      <w:tblInd w:w="0" w:type="dxa"/>
      <w:tblCellMar>
        <w:top w:w="0" w:type="dxa"/>
        <w:left w:w="108" w:type="dxa"/>
        <w:bottom w:w="0" w:type="dxa"/>
        <w:right w:w="108" w:type="dxa"/>
      </w:tblCellMar>
    </w:tblPr>
  </w:style>
  <w:style w:type="numbering" w:styleId="DimRhestr" w:default="1">
    <w:name w:val="No List"/>
    <w:uiPriority w:val="99"/>
    <w:semiHidden/>
    <w:unhideWhenUsed/>
  </w:style>
  <w:style w:type="paragraph" w:styleId="ParagraffRhestr">
    <w:name w:val="List Paragraph"/>
    <w:basedOn w:val="Normal"/>
    <w:uiPriority w:val="34"/>
    <w:qFormat/>
    <w:rsid w:val="00156737"/>
    <w:pPr>
      <w:ind w:left="720"/>
      <w:contextualSpacing/>
    </w:pPr>
  </w:style>
  <w:style w:type="character" w:styleId="Hyperddolen">
    <w:name w:val="Hyperlink"/>
    <w:basedOn w:val="FfontParagraffDdiofyn"/>
    <w:uiPriority w:val="99"/>
    <w:unhideWhenUsed/>
    <w:rsid w:val="00C50C28"/>
    <w:rPr>
      <w:color w:val="467886" w:themeColor="hyperlink"/>
      <w:u w:val="single"/>
    </w:rPr>
  </w:style>
  <w:style w:type="character" w:styleId="SnhebeiDdatrys">
    <w:name w:val="Unresolved Mention"/>
    <w:basedOn w:val="FfontParagraffDdiofyn"/>
    <w:uiPriority w:val="99"/>
    <w:semiHidden/>
    <w:unhideWhenUsed/>
    <w:rsid w:val="00C50C28"/>
    <w:rPr>
      <w:color w:val="605E5C"/>
      <w:shd w:val="clear" w:color="auto" w:fill="E1DFDD"/>
    </w:rPr>
  </w:style>
  <w:style w:type="paragraph" w:styleId="paragraph" w:customStyle="1">
    <w:name w:val="paragraph"/>
    <w:basedOn w:val="Normal"/>
    <w:rsid w:val="006B17CB"/>
    <w:pPr>
      <w:spacing w:before="100" w:beforeAutospacing="1" w:after="100" w:afterAutospacing="1" w:line="240" w:lineRule="auto"/>
    </w:pPr>
    <w:rPr>
      <w:rFonts w:ascii="Times New Roman" w:hAnsi="Times New Roman" w:eastAsia="Times New Roman" w:cs="Times New Roman"/>
      <w:lang w:eastAsia="cy-GB"/>
    </w:rPr>
  </w:style>
  <w:style w:type="character" w:styleId="eop" w:customStyle="1">
    <w:name w:val="eop"/>
    <w:basedOn w:val="FfontParagraffDdiofyn"/>
    <w:rsid w:val="006B17CB"/>
  </w:style>
  <w:style w:type="character" w:styleId="normaltextrun" w:customStyle="1">
    <w:name w:val="normaltextrun"/>
    <w:basedOn w:val="FfontParagraffDdiofyn"/>
    <w:rsid w:val="00F637E2"/>
  </w:style>
  <w:style w:type="paragraph" w:styleId="Adolygiad">
    <w:name w:val="Revision"/>
    <w:hidden/>
    <w:uiPriority w:val="99"/>
    <w:semiHidden/>
    <w:rsid w:val="00E9007B"/>
    <w:pPr>
      <w:spacing w:after="0" w:line="240" w:lineRule="auto"/>
    </w:pPr>
  </w:style>
  <w:style w:type="character" w:styleId="HyperddolenWediiDilyn">
    <w:name w:val="FollowedHyperlink"/>
    <w:basedOn w:val="FfontParagraffDdiofyn"/>
    <w:uiPriority w:val="99"/>
    <w:semiHidden/>
    <w:unhideWhenUsed/>
    <w:rsid w:val="00BE454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3411">
      <w:bodyDiv w:val="1"/>
      <w:marLeft w:val="0"/>
      <w:marRight w:val="0"/>
      <w:marTop w:val="0"/>
      <w:marBottom w:val="0"/>
      <w:divBdr>
        <w:top w:val="none" w:sz="0" w:space="0" w:color="auto"/>
        <w:left w:val="none" w:sz="0" w:space="0" w:color="auto"/>
        <w:bottom w:val="none" w:sz="0" w:space="0" w:color="auto"/>
        <w:right w:val="none" w:sz="0" w:space="0" w:color="auto"/>
      </w:divBdr>
      <w:divsChild>
        <w:div w:id="84151">
          <w:marLeft w:val="0"/>
          <w:marRight w:val="0"/>
          <w:marTop w:val="0"/>
          <w:marBottom w:val="0"/>
          <w:divBdr>
            <w:top w:val="none" w:sz="0" w:space="0" w:color="auto"/>
            <w:left w:val="none" w:sz="0" w:space="0" w:color="auto"/>
            <w:bottom w:val="none" w:sz="0" w:space="0" w:color="auto"/>
            <w:right w:val="none" w:sz="0" w:space="0" w:color="auto"/>
          </w:divBdr>
        </w:div>
        <w:div w:id="1122460209">
          <w:marLeft w:val="0"/>
          <w:marRight w:val="0"/>
          <w:marTop w:val="0"/>
          <w:marBottom w:val="0"/>
          <w:divBdr>
            <w:top w:val="none" w:sz="0" w:space="0" w:color="auto"/>
            <w:left w:val="none" w:sz="0" w:space="0" w:color="auto"/>
            <w:bottom w:val="none" w:sz="0" w:space="0" w:color="auto"/>
            <w:right w:val="none" w:sz="0" w:space="0" w:color="auto"/>
          </w:divBdr>
        </w:div>
      </w:divsChild>
    </w:div>
    <w:div w:id="125319056">
      <w:bodyDiv w:val="1"/>
      <w:marLeft w:val="0"/>
      <w:marRight w:val="0"/>
      <w:marTop w:val="0"/>
      <w:marBottom w:val="0"/>
      <w:divBdr>
        <w:top w:val="none" w:sz="0" w:space="0" w:color="auto"/>
        <w:left w:val="none" w:sz="0" w:space="0" w:color="auto"/>
        <w:bottom w:val="none" w:sz="0" w:space="0" w:color="auto"/>
        <w:right w:val="none" w:sz="0" w:space="0" w:color="auto"/>
      </w:divBdr>
      <w:divsChild>
        <w:div w:id="318971619">
          <w:marLeft w:val="0"/>
          <w:marRight w:val="0"/>
          <w:marTop w:val="0"/>
          <w:marBottom w:val="0"/>
          <w:divBdr>
            <w:top w:val="none" w:sz="0" w:space="0" w:color="auto"/>
            <w:left w:val="none" w:sz="0" w:space="0" w:color="auto"/>
            <w:bottom w:val="none" w:sz="0" w:space="0" w:color="auto"/>
            <w:right w:val="none" w:sz="0" w:space="0" w:color="auto"/>
          </w:divBdr>
        </w:div>
        <w:div w:id="597642290">
          <w:marLeft w:val="0"/>
          <w:marRight w:val="0"/>
          <w:marTop w:val="0"/>
          <w:marBottom w:val="0"/>
          <w:divBdr>
            <w:top w:val="none" w:sz="0" w:space="0" w:color="auto"/>
            <w:left w:val="none" w:sz="0" w:space="0" w:color="auto"/>
            <w:bottom w:val="none" w:sz="0" w:space="0" w:color="auto"/>
            <w:right w:val="none" w:sz="0" w:space="0" w:color="auto"/>
          </w:divBdr>
        </w:div>
        <w:div w:id="1085612135">
          <w:marLeft w:val="0"/>
          <w:marRight w:val="0"/>
          <w:marTop w:val="0"/>
          <w:marBottom w:val="0"/>
          <w:divBdr>
            <w:top w:val="none" w:sz="0" w:space="0" w:color="auto"/>
            <w:left w:val="none" w:sz="0" w:space="0" w:color="auto"/>
            <w:bottom w:val="none" w:sz="0" w:space="0" w:color="auto"/>
            <w:right w:val="none" w:sz="0" w:space="0" w:color="auto"/>
          </w:divBdr>
        </w:div>
        <w:div w:id="1181821754">
          <w:marLeft w:val="0"/>
          <w:marRight w:val="0"/>
          <w:marTop w:val="0"/>
          <w:marBottom w:val="0"/>
          <w:divBdr>
            <w:top w:val="none" w:sz="0" w:space="0" w:color="auto"/>
            <w:left w:val="none" w:sz="0" w:space="0" w:color="auto"/>
            <w:bottom w:val="none" w:sz="0" w:space="0" w:color="auto"/>
            <w:right w:val="none" w:sz="0" w:space="0" w:color="auto"/>
          </w:divBdr>
        </w:div>
        <w:div w:id="1225987053">
          <w:marLeft w:val="0"/>
          <w:marRight w:val="0"/>
          <w:marTop w:val="0"/>
          <w:marBottom w:val="0"/>
          <w:divBdr>
            <w:top w:val="none" w:sz="0" w:space="0" w:color="auto"/>
            <w:left w:val="none" w:sz="0" w:space="0" w:color="auto"/>
            <w:bottom w:val="none" w:sz="0" w:space="0" w:color="auto"/>
            <w:right w:val="none" w:sz="0" w:space="0" w:color="auto"/>
          </w:divBdr>
        </w:div>
        <w:div w:id="1248659783">
          <w:marLeft w:val="0"/>
          <w:marRight w:val="0"/>
          <w:marTop w:val="0"/>
          <w:marBottom w:val="0"/>
          <w:divBdr>
            <w:top w:val="none" w:sz="0" w:space="0" w:color="auto"/>
            <w:left w:val="none" w:sz="0" w:space="0" w:color="auto"/>
            <w:bottom w:val="none" w:sz="0" w:space="0" w:color="auto"/>
            <w:right w:val="none" w:sz="0" w:space="0" w:color="auto"/>
          </w:divBdr>
        </w:div>
        <w:div w:id="1591692618">
          <w:marLeft w:val="0"/>
          <w:marRight w:val="0"/>
          <w:marTop w:val="0"/>
          <w:marBottom w:val="0"/>
          <w:divBdr>
            <w:top w:val="none" w:sz="0" w:space="0" w:color="auto"/>
            <w:left w:val="none" w:sz="0" w:space="0" w:color="auto"/>
            <w:bottom w:val="none" w:sz="0" w:space="0" w:color="auto"/>
            <w:right w:val="none" w:sz="0" w:space="0" w:color="auto"/>
          </w:divBdr>
        </w:div>
        <w:div w:id="1747805747">
          <w:marLeft w:val="0"/>
          <w:marRight w:val="0"/>
          <w:marTop w:val="0"/>
          <w:marBottom w:val="0"/>
          <w:divBdr>
            <w:top w:val="none" w:sz="0" w:space="0" w:color="auto"/>
            <w:left w:val="none" w:sz="0" w:space="0" w:color="auto"/>
            <w:bottom w:val="none" w:sz="0" w:space="0" w:color="auto"/>
            <w:right w:val="none" w:sz="0" w:space="0" w:color="auto"/>
          </w:divBdr>
        </w:div>
        <w:div w:id="1962027486">
          <w:marLeft w:val="0"/>
          <w:marRight w:val="0"/>
          <w:marTop w:val="0"/>
          <w:marBottom w:val="0"/>
          <w:divBdr>
            <w:top w:val="none" w:sz="0" w:space="0" w:color="auto"/>
            <w:left w:val="none" w:sz="0" w:space="0" w:color="auto"/>
            <w:bottom w:val="none" w:sz="0" w:space="0" w:color="auto"/>
            <w:right w:val="none" w:sz="0" w:space="0" w:color="auto"/>
          </w:divBdr>
        </w:div>
        <w:div w:id="1973902299">
          <w:marLeft w:val="0"/>
          <w:marRight w:val="0"/>
          <w:marTop w:val="0"/>
          <w:marBottom w:val="0"/>
          <w:divBdr>
            <w:top w:val="none" w:sz="0" w:space="0" w:color="auto"/>
            <w:left w:val="none" w:sz="0" w:space="0" w:color="auto"/>
            <w:bottom w:val="none" w:sz="0" w:space="0" w:color="auto"/>
            <w:right w:val="none" w:sz="0" w:space="0" w:color="auto"/>
          </w:divBdr>
        </w:div>
        <w:div w:id="2072459170">
          <w:marLeft w:val="0"/>
          <w:marRight w:val="0"/>
          <w:marTop w:val="0"/>
          <w:marBottom w:val="0"/>
          <w:divBdr>
            <w:top w:val="none" w:sz="0" w:space="0" w:color="auto"/>
            <w:left w:val="none" w:sz="0" w:space="0" w:color="auto"/>
            <w:bottom w:val="none" w:sz="0" w:space="0" w:color="auto"/>
            <w:right w:val="none" w:sz="0" w:space="0" w:color="auto"/>
          </w:divBdr>
        </w:div>
      </w:divsChild>
    </w:div>
    <w:div w:id="141511394">
      <w:bodyDiv w:val="1"/>
      <w:marLeft w:val="0"/>
      <w:marRight w:val="0"/>
      <w:marTop w:val="0"/>
      <w:marBottom w:val="0"/>
      <w:divBdr>
        <w:top w:val="none" w:sz="0" w:space="0" w:color="auto"/>
        <w:left w:val="none" w:sz="0" w:space="0" w:color="auto"/>
        <w:bottom w:val="none" w:sz="0" w:space="0" w:color="auto"/>
        <w:right w:val="none" w:sz="0" w:space="0" w:color="auto"/>
      </w:divBdr>
    </w:div>
    <w:div w:id="174542370">
      <w:bodyDiv w:val="1"/>
      <w:marLeft w:val="0"/>
      <w:marRight w:val="0"/>
      <w:marTop w:val="0"/>
      <w:marBottom w:val="0"/>
      <w:divBdr>
        <w:top w:val="none" w:sz="0" w:space="0" w:color="auto"/>
        <w:left w:val="none" w:sz="0" w:space="0" w:color="auto"/>
        <w:bottom w:val="none" w:sz="0" w:space="0" w:color="auto"/>
        <w:right w:val="none" w:sz="0" w:space="0" w:color="auto"/>
      </w:divBdr>
      <w:divsChild>
        <w:div w:id="62145814">
          <w:marLeft w:val="0"/>
          <w:marRight w:val="0"/>
          <w:marTop w:val="0"/>
          <w:marBottom w:val="0"/>
          <w:divBdr>
            <w:top w:val="none" w:sz="0" w:space="0" w:color="auto"/>
            <w:left w:val="none" w:sz="0" w:space="0" w:color="auto"/>
            <w:bottom w:val="none" w:sz="0" w:space="0" w:color="auto"/>
            <w:right w:val="none" w:sz="0" w:space="0" w:color="auto"/>
          </w:divBdr>
        </w:div>
        <w:div w:id="419521782">
          <w:marLeft w:val="0"/>
          <w:marRight w:val="0"/>
          <w:marTop w:val="0"/>
          <w:marBottom w:val="0"/>
          <w:divBdr>
            <w:top w:val="none" w:sz="0" w:space="0" w:color="auto"/>
            <w:left w:val="none" w:sz="0" w:space="0" w:color="auto"/>
            <w:bottom w:val="none" w:sz="0" w:space="0" w:color="auto"/>
            <w:right w:val="none" w:sz="0" w:space="0" w:color="auto"/>
          </w:divBdr>
          <w:divsChild>
            <w:div w:id="388194323">
              <w:marLeft w:val="0"/>
              <w:marRight w:val="0"/>
              <w:marTop w:val="0"/>
              <w:marBottom w:val="0"/>
              <w:divBdr>
                <w:top w:val="none" w:sz="0" w:space="0" w:color="auto"/>
                <w:left w:val="none" w:sz="0" w:space="0" w:color="auto"/>
                <w:bottom w:val="none" w:sz="0" w:space="0" w:color="auto"/>
                <w:right w:val="none" w:sz="0" w:space="0" w:color="auto"/>
              </w:divBdr>
            </w:div>
            <w:div w:id="872419015">
              <w:marLeft w:val="0"/>
              <w:marRight w:val="0"/>
              <w:marTop w:val="0"/>
              <w:marBottom w:val="0"/>
              <w:divBdr>
                <w:top w:val="none" w:sz="0" w:space="0" w:color="auto"/>
                <w:left w:val="none" w:sz="0" w:space="0" w:color="auto"/>
                <w:bottom w:val="none" w:sz="0" w:space="0" w:color="auto"/>
                <w:right w:val="none" w:sz="0" w:space="0" w:color="auto"/>
              </w:divBdr>
            </w:div>
            <w:div w:id="1094935886">
              <w:marLeft w:val="0"/>
              <w:marRight w:val="0"/>
              <w:marTop w:val="0"/>
              <w:marBottom w:val="0"/>
              <w:divBdr>
                <w:top w:val="none" w:sz="0" w:space="0" w:color="auto"/>
                <w:left w:val="none" w:sz="0" w:space="0" w:color="auto"/>
                <w:bottom w:val="none" w:sz="0" w:space="0" w:color="auto"/>
                <w:right w:val="none" w:sz="0" w:space="0" w:color="auto"/>
              </w:divBdr>
            </w:div>
            <w:div w:id="1278246806">
              <w:marLeft w:val="0"/>
              <w:marRight w:val="0"/>
              <w:marTop w:val="0"/>
              <w:marBottom w:val="0"/>
              <w:divBdr>
                <w:top w:val="none" w:sz="0" w:space="0" w:color="auto"/>
                <w:left w:val="none" w:sz="0" w:space="0" w:color="auto"/>
                <w:bottom w:val="none" w:sz="0" w:space="0" w:color="auto"/>
                <w:right w:val="none" w:sz="0" w:space="0" w:color="auto"/>
              </w:divBdr>
            </w:div>
            <w:div w:id="1600530519">
              <w:marLeft w:val="0"/>
              <w:marRight w:val="0"/>
              <w:marTop w:val="0"/>
              <w:marBottom w:val="0"/>
              <w:divBdr>
                <w:top w:val="none" w:sz="0" w:space="0" w:color="auto"/>
                <w:left w:val="none" w:sz="0" w:space="0" w:color="auto"/>
                <w:bottom w:val="none" w:sz="0" w:space="0" w:color="auto"/>
                <w:right w:val="none" w:sz="0" w:space="0" w:color="auto"/>
              </w:divBdr>
            </w:div>
            <w:div w:id="1931936137">
              <w:marLeft w:val="0"/>
              <w:marRight w:val="0"/>
              <w:marTop w:val="0"/>
              <w:marBottom w:val="0"/>
              <w:divBdr>
                <w:top w:val="none" w:sz="0" w:space="0" w:color="auto"/>
                <w:left w:val="none" w:sz="0" w:space="0" w:color="auto"/>
                <w:bottom w:val="none" w:sz="0" w:space="0" w:color="auto"/>
                <w:right w:val="none" w:sz="0" w:space="0" w:color="auto"/>
              </w:divBdr>
            </w:div>
          </w:divsChild>
        </w:div>
        <w:div w:id="1244529315">
          <w:marLeft w:val="0"/>
          <w:marRight w:val="0"/>
          <w:marTop w:val="0"/>
          <w:marBottom w:val="0"/>
          <w:divBdr>
            <w:top w:val="none" w:sz="0" w:space="0" w:color="auto"/>
            <w:left w:val="none" w:sz="0" w:space="0" w:color="auto"/>
            <w:bottom w:val="none" w:sz="0" w:space="0" w:color="auto"/>
            <w:right w:val="none" w:sz="0" w:space="0" w:color="auto"/>
          </w:divBdr>
        </w:div>
        <w:div w:id="1653564777">
          <w:marLeft w:val="0"/>
          <w:marRight w:val="0"/>
          <w:marTop w:val="0"/>
          <w:marBottom w:val="0"/>
          <w:divBdr>
            <w:top w:val="none" w:sz="0" w:space="0" w:color="auto"/>
            <w:left w:val="none" w:sz="0" w:space="0" w:color="auto"/>
            <w:bottom w:val="none" w:sz="0" w:space="0" w:color="auto"/>
            <w:right w:val="none" w:sz="0" w:space="0" w:color="auto"/>
          </w:divBdr>
          <w:divsChild>
            <w:div w:id="792600226">
              <w:marLeft w:val="0"/>
              <w:marRight w:val="0"/>
              <w:marTop w:val="0"/>
              <w:marBottom w:val="0"/>
              <w:divBdr>
                <w:top w:val="none" w:sz="0" w:space="0" w:color="auto"/>
                <w:left w:val="none" w:sz="0" w:space="0" w:color="auto"/>
                <w:bottom w:val="none" w:sz="0" w:space="0" w:color="auto"/>
                <w:right w:val="none" w:sz="0" w:space="0" w:color="auto"/>
              </w:divBdr>
            </w:div>
            <w:div w:id="963541823">
              <w:marLeft w:val="0"/>
              <w:marRight w:val="0"/>
              <w:marTop w:val="0"/>
              <w:marBottom w:val="0"/>
              <w:divBdr>
                <w:top w:val="none" w:sz="0" w:space="0" w:color="auto"/>
                <w:left w:val="none" w:sz="0" w:space="0" w:color="auto"/>
                <w:bottom w:val="none" w:sz="0" w:space="0" w:color="auto"/>
                <w:right w:val="none" w:sz="0" w:space="0" w:color="auto"/>
              </w:divBdr>
            </w:div>
            <w:div w:id="15038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3079">
      <w:bodyDiv w:val="1"/>
      <w:marLeft w:val="0"/>
      <w:marRight w:val="0"/>
      <w:marTop w:val="0"/>
      <w:marBottom w:val="0"/>
      <w:divBdr>
        <w:top w:val="none" w:sz="0" w:space="0" w:color="auto"/>
        <w:left w:val="none" w:sz="0" w:space="0" w:color="auto"/>
        <w:bottom w:val="none" w:sz="0" w:space="0" w:color="auto"/>
        <w:right w:val="none" w:sz="0" w:space="0" w:color="auto"/>
      </w:divBdr>
    </w:div>
    <w:div w:id="277874325">
      <w:bodyDiv w:val="1"/>
      <w:marLeft w:val="0"/>
      <w:marRight w:val="0"/>
      <w:marTop w:val="0"/>
      <w:marBottom w:val="0"/>
      <w:divBdr>
        <w:top w:val="none" w:sz="0" w:space="0" w:color="auto"/>
        <w:left w:val="none" w:sz="0" w:space="0" w:color="auto"/>
        <w:bottom w:val="none" w:sz="0" w:space="0" w:color="auto"/>
        <w:right w:val="none" w:sz="0" w:space="0" w:color="auto"/>
      </w:divBdr>
      <w:divsChild>
        <w:div w:id="84693021">
          <w:marLeft w:val="0"/>
          <w:marRight w:val="0"/>
          <w:marTop w:val="0"/>
          <w:marBottom w:val="0"/>
          <w:divBdr>
            <w:top w:val="none" w:sz="0" w:space="0" w:color="auto"/>
            <w:left w:val="none" w:sz="0" w:space="0" w:color="auto"/>
            <w:bottom w:val="none" w:sz="0" w:space="0" w:color="auto"/>
            <w:right w:val="none" w:sz="0" w:space="0" w:color="auto"/>
          </w:divBdr>
        </w:div>
        <w:div w:id="200366250">
          <w:marLeft w:val="0"/>
          <w:marRight w:val="0"/>
          <w:marTop w:val="0"/>
          <w:marBottom w:val="0"/>
          <w:divBdr>
            <w:top w:val="none" w:sz="0" w:space="0" w:color="auto"/>
            <w:left w:val="none" w:sz="0" w:space="0" w:color="auto"/>
            <w:bottom w:val="none" w:sz="0" w:space="0" w:color="auto"/>
            <w:right w:val="none" w:sz="0" w:space="0" w:color="auto"/>
          </w:divBdr>
        </w:div>
        <w:div w:id="533081563">
          <w:marLeft w:val="0"/>
          <w:marRight w:val="0"/>
          <w:marTop w:val="0"/>
          <w:marBottom w:val="0"/>
          <w:divBdr>
            <w:top w:val="none" w:sz="0" w:space="0" w:color="auto"/>
            <w:left w:val="none" w:sz="0" w:space="0" w:color="auto"/>
            <w:bottom w:val="none" w:sz="0" w:space="0" w:color="auto"/>
            <w:right w:val="none" w:sz="0" w:space="0" w:color="auto"/>
          </w:divBdr>
        </w:div>
        <w:div w:id="1045982852">
          <w:marLeft w:val="0"/>
          <w:marRight w:val="0"/>
          <w:marTop w:val="0"/>
          <w:marBottom w:val="0"/>
          <w:divBdr>
            <w:top w:val="none" w:sz="0" w:space="0" w:color="auto"/>
            <w:left w:val="none" w:sz="0" w:space="0" w:color="auto"/>
            <w:bottom w:val="none" w:sz="0" w:space="0" w:color="auto"/>
            <w:right w:val="none" w:sz="0" w:space="0" w:color="auto"/>
          </w:divBdr>
        </w:div>
        <w:div w:id="1114132451">
          <w:marLeft w:val="0"/>
          <w:marRight w:val="0"/>
          <w:marTop w:val="0"/>
          <w:marBottom w:val="0"/>
          <w:divBdr>
            <w:top w:val="none" w:sz="0" w:space="0" w:color="auto"/>
            <w:left w:val="none" w:sz="0" w:space="0" w:color="auto"/>
            <w:bottom w:val="none" w:sz="0" w:space="0" w:color="auto"/>
            <w:right w:val="none" w:sz="0" w:space="0" w:color="auto"/>
          </w:divBdr>
        </w:div>
        <w:div w:id="1150709224">
          <w:marLeft w:val="0"/>
          <w:marRight w:val="0"/>
          <w:marTop w:val="0"/>
          <w:marBottom w:val="0"/>
          <w:divBdr>
            <w:top w:val="none" w:sz="0" w:space="0" w:color="auto"/>
            <w:left w:val="none" w:sz="0" w:space="0" w:color="auto"/>
            <w:bottom w:val="none" w:sz="0" w:space="0" w:color="auto"/>
            <w:right w:val="none" w:sz="0" w:space="0" w:color="auto"/>
          </w:divBdr>
        </w:div>
        <w:div w:id="1394111849">
          <w:marLeft w:val="0"/>
          <w:marRight w:val="0"/>
          <w:marTop w:val="0"/>
          <w:marBottom w:val="0"/>
          <w:divBdr>
            <w:top w:val="none" w:sz="0" w:space="0" w:color="auto"/>
            <w:left w:val="none" w:sz="0" w:space="0" w:color="auto"/>
            <w:bottom w:val="none" w:sz="0" w:space="0" w:color="auto"/>
            <w:right w:val="none" w:sz="0" w:space="0" w:color="auto"/>
          </w:divBdr>
        </w:div>
        <w:div w:id="1672249230">
          <w:marLeft w:val="0"/>
          <w:marRight w:val="0"/>
          <w:marTop w:val="0"/>
          <w:marBottom w:val="0"/>
          <w:divBdr>
            <w:top w:val="none" w:sz="0" w:space="0" w:color="auto"/>
            <w:left w:val="none" w:sz="0" w:space="0" w:color="auto"/>
            <w:bottom w:val="none" w:sz="0" w:space="0" w:color="auto"/>
            <w:right w:val="none" w:sz="0" w:space="0" w:color="auto"/>
          </w:divBdr>
        </w:div>
        <w:div w:id="2019503056">
          <w:marLeft w:val="0"/>
          <w:marRight w:val="0"/>
          <w:marTop w:val="0"/>
          <w:marBottom w:val="0"/>
          <w:divBdr>
            <w:top w:val="none" w:sz="0" w:space="0" w:color="auto"/>
            <w:left w:val="none" w:sz="0" w:space="0" w:color="auto"/>
            <w:bottom w:val="none" w:sz="0" w:space="0" w:color="auto"/>
            <w:right w:val="none" w:sz="0" w:space="0" w:color="auto"/>
          </w:divBdr>
        </w:div>
        <w:div w:id="2031829257">
          <w:marLeft w:val="0"/>
          <w:marRight w:val="0"/>
          <w:marTop w:val="0"/>
          <w:marBottom w:val="0"/>
          <w:divBdr>
            <w:top w:val="none" w:sz="0" w:space="0" w:color="auto"/>
            <w:left w:val="none" w:sz="0" w:space="0" w:color="auto"/>
            <w:bottom w:val="none" w:sz="0" w:space="0" w:color="auto"/>
            <w:right w:val="none" w:sz="0" w:space="0" w:color="auto"/>
          </w:divBdr>
        </w:div>
        <w:div w:id="2126342175">
          <w:marLeft w:val="0"/>
          <w:marRight w:val="0"/>
          <w:marTop w:val="0"/>
          <w:marBottom w:val="0"/>
          <w:divBdr>
            <w:top w:val="none" w:sz="0" w:space="0" w:color="auto"/>
            <w:left w:val="none" w:sz="0" w:space="0" w:color="auto"/>
            <w:bottom w:val="none" w:sz="0" w:space="0" w:color="auto"/>
            <w:right w:val="none" w:sz="0" w:space="0" w:color="auto"/>
          </w:divBdr>
        </w:div>
      </w:divsChild>
    </w:div>
    <w:div w:id="615449637">
      <w:bodyDiv w:val="1"/>
      <w:marLeft w:val="0"/>
      <w:marRight w:val="0"/>
      <w:marTop w:val="0"/>
      <w:marBottom w:val="0"/>
      <w:divBdr>
        <w:top w:val="none" w:sz="0" w:space="0" w:color="auto"/>
        <w:left w:val="none" w:sz="0" w:space="0" w:color="auto"/>
        <w:bottom w:val="none" w:sz="0" w:space="0" w:color="auto"/>
        <w:right w:val="none" w:sz="0" w:space="0" w:color="auto"/>
      </w:divBdr>
      <w:divsChild>
        <w:div w:id="648942029">
          <w:marLeft w:val="0"/>
          <w:marRight w:val="0"/>
          <w:marTop w:val="0"/>
          <w:marBottom w:val="0"/>
          <w:divBdr>
            <w:top w:val="none" w:sz="0" w:space="0" w:color="auto"/>
            <w:left w:val="none" w:sz="0" w:space="0" w:color="auto"/>
            <w:bottom w:val="none" w:sz="0" w:space="0" w:color="auto"/>
            <w:right w:val="none" w:sz="0" w:space="0" w:color="auto"/>
          </w:divBdr>
          <w:divsChild>
            <w:div w:id="8526819">
              <w:marLeft w:val="0"/>
              <w:marRight w:val="0"/>
              <w:marTop w:val="0"/>
              <w:marBottom w:val="0"/>
              <w:divBdr>
                <w:top w:val="none" w:sz="0" w:space="0" w:color="auto"/>
                <w:left w:val="none" w:sz="0" w:space="0" w:color="auto"/>
                <w:bottom w:val="none" w:sz="0" w:space="0" w:color="auto"/>
                <w:right w:val="none" w:sz="0" w:space="0" w:color="auto"/>
              </w:divBdr>
            </w:div>
            <w:div w:id="33314926">
              <w:marLeft w:val="0"/>
              <w:marRight w:val="0"/>
              <w:marTop w:val="0"/>
              <w:marBottom w:val="0"/>
              <w:divBdr>
                <w:top w:val="none" w:sz="0" w:space="0" w:color="auto"/>
                <w:left w:val="none" w:sz="0" w:space="0" w:color="auto"/>
                <w:bottom w:val="none" w:sz="0" w:space="0" w:color="auto"/>
                <w:right w:val="none" w:sz="0" w:space="0" w:color="auto"/>
              </w:divBdr>
            </w:div>
            <w:div w:id="116266428">
              <w:marLeft w:val="0"/>
              <w:marRight w:val="0"/>
              <w:marTop w:val="0"/>
              <w:marBottom w:val="0"/>
              <w:divBdr>
                <w:top w:val="none" w:sz="0" w:space="0" w:color="auto"/>
                <w:left w:val="none" w:sz="0" w:space="0" w:color="auto"/>
                <w:bottom w:val="none" w:sz="0" w:space="0" w:color="auto"/>
                <w:right w:val="none" w:sz="0" w:space="0" w:color="auto"/>
              </w:divBdr>
            </w:div>
            <w:div w:id="299386057">
              <w:marLeft w:val="0"/>
              <w:marRight w:val="0"/>
              <w:marTop w:val="0"/>
              <w:marBottom w:val="0"/>
              <w:divBdr>
                <w:top w:val="none" w:sz="0" w:space="0" w:color="auto"/>
                <w:left w:val="none" w:sz="0" w:space="0" w:color="auto"/>
                <w:bottom w:val="none" w:sz="0" w:space="0" w:color="auto"/>
                <w:right w:val="none" w:sz="0" w:space="0" w:color="auto"/>
              </w:divBdr>
            </w:div>
            <w:div w:id="347415843">
              <w:marLeft w:val="0"/>
              <w:marRight w:val="0"/>
              <w:marTop w:val="0"/>
              <w:marBottom w:val="0"/>
              <w:divBdr>
                <w:top w:val="none" w:sz="0" w:space="0" w:color="auto"/>
                <w:left w:val="none" w:sz="0" w:space="0" w:color="auto"/>
                <w:bottom w:val="none" w:sz="0" w:space="0" w:color="auto"/>
                <w:right w:val="none" w:sz="0" w:space="0" w:color="auto"/>
              </w:divBdr>
            </w:div>
            <w:div w:id="482308246">
              <w:marLeft w:val="0"/>
              <w:marRight w:val="0"/>
              <w:marTop w:val="0"/>
              <w:marBottom w:val="0"/>
              <w:divBdr>
                <w:top w:val="none" w:sz="0" w:space="0" w:color="auto"/>
                <w:left w:val="none" w:sz="0" w:space="0" w:color="auto"/>
                <w:bottom w:val="none" w:sz="0" w:space="0" w:color="auto"/>
                <w:right w:val="none" w:sz="0" w:space="0" w:color="auto"/>
              </w:divBdr>
            </w:div>
            <w:div w:id="506605135">
              <w:marLeft w:val="0"/>
              <w:marRight w:val="0"/>
              <w:marTop w:val="0"/>
              <w:marBottom w:val="0"/>
              <w:divBdr>
                <w:top w:val="none" w:sz="0" w:space="0" w:color="auto"/>
                <w:left w:val="none" w:sz="0" w:space="0" w:color="auto"/>
                <w:bottom w:val="none" w:sz="0" w:space="0" w:color="auto"/>
                <w:right w:val="none" w:sz="0" w:space="0" w:color="auto"/>
              </w:divBdr>
            </w:div>
            <w:div w:id="698819376">
              <w:marLeft w:val="0"/>
              <w:marRight w:val="0"/>
              <w:marTop w:val="0"/>
              <w:marBottom w:val="0"/>
              <w:divBdr>
                <w:top w:val="none" w:sz="0" w:space="0" w:color="auto"/>
                <w:left w:val="none" w:sz="0" w:space="0" w:color="auto"/>
                <w:bottom w:val="none" w:sz="0" w:space="0" w:color="auto"/>
                <w:right w:val="none" w:sz="0" w:space="0" w:color="auto"/>
              </w:divBdr>
            </w:div>
            <w:div w:id="914436008">
              <w:marLeft w:val="0"/>
              <w:marRight w:val="0"/>
              <w:marTop w:val="0"/>
              <w:marBottom w:val="0"/>
              <w:divBdr>
                <w:top w:val="none" w:sz="0" w:space="0" w:color="auto"/>
                <w:left w:val="none" w:sz="0" w:space="0" w:color="auto"/>
                <w:bottom w:val="none" w:sz="0" w:space="0" w:color="auto"/>
                <w:right w:val="none" w:sz="0" w:space="0" w:color="auto"/>
              </w:divBdr>
            </w:div>
            <w:div w:id="1208640657">
              <w:marLeft w:val="0"/>
              <w:marRight w:val="0"/>
              <w:marTop w:val="0"/>
              <w:marBottom w:val="0"/>
              <w:divBdr>
                <w:top w:val="none" w:sz="0" w:space="0" w:color="auto"/>
                <w:left w:val="none" w:sz="0" w:space="0" w:color="auto"/>
                <w:bottom w:val="none" w:sz="0" w:space="0" w:color="auto"/>
                <w:right w:val="none" w:sz="0" w:space="0" w:color="auto"/>
              </w:divBdr>
            </w:div>
            <w:div w:id="1223760197">
              <w:marLeft w:val="0"/>
              <w:marRight w:val="0"/>
              <w:marTop w:val="0"/>
              <w:marBottom w:val="0"/>
              <w:divBdr>
                <w:top w:val="none" w:sz="0" w:space="0" w:color="auto"/>
                <w:left w:val="none" w:sz="0" w:space="0" w:color="auto"/>
                <w:bottom w:val="none" w:sz="0" w:space="0" w:color="auto"/>
                <w:right w:val="none" w:sz="0" w:space="0" w:color="auto"/>
              </w:divBdr>
            </w:div>
            <w:div w:id="1279721843">
              <w:marLeft w:val="0"/>
              <w:marRight w:val="0"/>
              <w:marTop w:val="0"/>
              <w:marBottom w:val="0"/>
              <w:divBdr>
                <w:top w:val="none" w:sz="0" w:space="0" w:color="auto"/>
                <w:left w:val="none" w:sz="0" w:space="0" w:color="auto"/>
                <w:bottom w:val="none" w:sz="0" w:space="0" w:color="auto"/>
                <w:right w:val="none" w:sz="0" w:space="0" w:color="auto"/>
              </w:divBdr>
            </w:div>
            <w:div w:id="1317883081">
              <w:marLeft w:val="0"/>
              <w:marRight w:val="0"/>
              <w:marTop w:val="0"/>
              <w:marBottom w:val="0"/>
              <w:divBdr>
                <w:top w:val="none" w:sz="0" w:space="0" w:color="auto"/>
                <w:left w:val="none" w:sz="0" w:space="0" w:color="auto"/>
                <w:bottom w:val="none" w:sz="0" w:space="0" w:color="auto"/>
                <w:right w:val="none" w:sz="0" w:space="0" w:color="auto"/>
              </w:divBdr>
            </w:div>
            <w:div w:id="1453358334">
              <w:marLeft w:val="0"/>
              <w:marRight w:val="0"/>
              <w:marTop w:val="0"/>
              <w:marBottom w:val="0"/>
              <w:divBdr>
                <w:top w:val="none" w:sz="0" w:space="0" w:color="auto"/>
                <w:left w:val="none" w:sz="0" w:space="0" w:color="auto"/>
                <w:bottom w:val="none" w:sz="0" w:space="0" w:color="auto"/>
                <w:right w:val="none" w:sz="0" w:space="0" w:color="auto"/>
              </w:divBdr>
            </w:div>
            <w:div w:id="1457259117">
              <w:marLeft w:val="0"/>
              <w:marRight w:val="0"/>
              <w:marTop w:val="0"/>
              <w:marBottom w:val="0"/>
              <w:divBdr>
                <w:top w:val="none" w:sz="0" w:space="0" w:color="auto"/>
                <w:left w:val="none" w:sz="0" w:space="0" w:color="auto"/>
                <w:bottom w:val="none" w:sz="0" w:space="0" w:color="auto"/>
                <w:right w:val="none" w:sz="0" w:space="0" w:color="auto"/>
              </w:divBdr>
            </w:div>
            <w:div w:id="1689602085">
              <w:marLeft w:val="0"/>
              <w:marRight w:val="0"/>
              <w:marTop w:val="0"/>
              <w:marBottom w:val="0"/>
              <w:divBdr>
                <w:top w:val="none" w:sz="0" w:space="0" w:color="auto"/>
                <w:left w:val="none" w:sz="0" w:space="0" w:color="auto"/>
                <w:bottom w:val="none" w:sz="0" w:space="0" w:color="auto"/>
                <w:right w:val="none" w:sz="0" w:space="0" w:color="auto"/>
              </w:divBdr>
            </w:div>
            <w:div w:id="1784153909">
              <w:marLeft w:val="0"/>
              <w:marRight w:val="0"/>
              <w:marTop w:val="0"/>
              <w:marBottom w:val="0"/>
              <w:divBdr>
                <w:top w:val="none" w:sz="0" w:space="0" w:color="auto"/>
                <w:left w:val="none" w:sz="0" w:space="0" w:color="auto"/>
                <w:bottom w:val="none" w:sz="0" w:space="0" w:color="auto"/>
                <w:right w:val="none" w:sz="0" w:space="0" w:color="auto"/>
              </w:divBdr>
            </w:div>
            <w:div w:id="1843078817">
              <w:marLeft w:val="0"/>
              <w:marRight w:val="0"/>
              <w:marTop w:val="0"/>
              <w:marBottom w:val="0"/>
              <w:divBdr>
                <w:top w:val="none" w:sz="0" w:space="0" w:color="auto"/>
                <w:left w:val="none" w:sz="0" w:space="0" w:color="auto"/>
                <w:bottom w:val="none" w:sz="0" w:space="0" w:color="auto"/>
                <w:right w:val="none" w:sz="0" w:space="0" w:color="auto"/>
              </w:divBdr>
            </w:div>
            <w:div w:id="2026326726">
              <w:marLeft w:val="0"/>
              <w:marRight w:val="0"/>
              <w:marTop w:val="0"/>
              <w:marBottom w:val="0"/>
              <w:divBdr>
                <w:top w:val="none" w:sz="0" w:space="0" w:color="auto"/>
                <w:left w:val="none" w:sz="0" w:space="0" w:color="auto"/>
                <w:bottom w:val="none" w:sz="0" w:space="0" w:color="auto"/>
                <w:right w:val="none" w:sz="0" w:space="0" w:color="auto"/>
              </w:divBdr>
            </w:div>
          </w:divsChild>
        </w:div>
        <w:div w:id="1214007085">
          <w:marLeft w:val="0"/>
          <w:marRight w:val="0"/>
          <w:marTop w:val="0"/>
          <w:marBottom w:val="0"/>
          <w:divBdr>
            <w:top w:val="none" w:sz="0" w:space="0" w:color="auto"/>
            <w:left w:val="none" w:sz="0" w:space="0" w:color="auto"/>
            <w:bottom w:val="none" w:sz="0" w:space="0" w:color="auto"/>
            <w:right w:val="none" w:sz="0" w:space="0" w:color="auto"/>
          </w:divBdr>
          <w:divsChild>
            <w:div w:id="55706204">
              <w:marLeft w:val="0"/>
              <w:marRight w:val="0"/>
              <w:marTop w:val="0"/>
              <w:marBottom w:val="0"/>
              <w:divBdr>
                <w:top w:val="none" w:sz="0" w:space="0" w:color="auto"/>
                <w:left w:val="none" w:sz="0" w:space="0" w:color="auto"/>
                <w:bottom w:val="none" w:sz="0" w:space="0" w:color="auto"/>
                <w:right w:val="none" w:sz="0" w:space="0" w:color="auto"/>
              </w:divBdr>
            </w:div>
            <w:div w:id="142284188">
              <w:marLeft w:val="0"/>
              <w:marRight w:val="0"/>
              <w:marTop w:val="0"/>
              <w:marBottom w:val="0"/>
              <w:divBdr>
                <w:top w:val="none" w:sz="0" w:space="0" w:color="auto"/>
                <w:left w:val="none" w:sz="0" w:space="0" w:color="auto"/>
                <w:bottom w:val="none" w:sz="0" w:space="0" w:color="auto"/>
                <w:right w:val="none" w:sz="0" w:space="0" w:color="auto"/>
              </w:divBdr>
            </w:div>
            <w:div w:id="493420744">
              <w:marLeft w:val="0"/>
              <w:marRight w:val="0"/>
              <w:marTop w:val="0"/>
              <w:marBottom w:val="0"/>
              <w:divBdr>
                <w:top w:val="none" w:sz="0" w:space="0" w:color="auto"/>
                <w:left w:val="none" w:sz="0" w:space="0" w:color="auto"/>
                <w:bottom w:val="none" w:sz="0" w:space="0" w:color="auto"/>
                <w:right w:val="none" w:sz="0" w:space="0" w:color="auto"/>
              </w:divBdr>
            </w:div>
            <w:div w:id="543173760">
              <w:marLeft w:val="0"/>
              <w:marRight w:val="0"/>
              <w:marTop w:val="0"/>
              <w:marBottom w:val="0"/>
              <w:divBdr>
                <w:top w:val="none" w:sz="0" w:space="0" w:color="auto"/>
                <w:left w:val="none" w:sz="0" w:space="0" w:color="auto"/>
                <w:bottom w:val="none" w:sz="0" w:space="0" w:color="auto"/>
                <w:right w:val="none" w:sz="0" w:space="0" w:color="auto"/>
              </w:divBdr>
            </w:div>
            <w:div w:id="568345033">
              <w:marLeft w:val="0"/>
              <w:marRight w:val="0"/>
              <w:marTop w:val="0"/>
              <w:marBottom w:val="0"/>
              <w:divBdr>
                <w:top w:val="none" w:sz="0" w:space="0" w:color="auto"/>
                <w:left w:val="none" w:sz="0" w:space="0" w:color="auto"/>
                <w:bottom w:val="none" w:sz="0" w:space="0" w:color="auto"/>
                <w:right w:val="none" w:sz="0" w:space="0" w:color="auto"/>
              </w:divBdr>
            </w:div>
            <w:div w:id="853223331">
              <w:marLeft w:val="0"/>
              <w:marRight w:val="0"/>
              <w:marTop w:val="0"/>
              <w:marBottom w:val="0"/>
              <w:divBdr>
                <w:top w:val="none" w:sz="0" w:space="0" w:color="auto"/>
                <w:left w:val="none" w:sz="0" w:space="0" w:color="auto"/>
                <w:bottom w:val="none" w:sz="0" w:space="0" w:color="auto"/>
                <w:right w:val="none" w:sz="0" w:space="0" w:color="auto"/>
              </w:divBdr>
            </w:div>
            <w:div w:id="891771501">
              <w:marLeft w:val="0"/>
              <w:marRight w:val="0"/>
              <w:marTop w:val="0"/>
              <w:marBottom w:val="0"/>
              <w:divBdr>
                <w:top w:val="none" w:sz="0" w:space="0" w:color="auto"/>
                <w:left w:val="none" w:sz="0" w:space="0" w:color="auto"/>
                <w:bottom w:val="none" w:sz="0" w:space="0" w:color="auto"/>
                <w:right w:val="none" w:sz="0" w:space="0" w:color="auto"/>
              </w:divBdr>
            </w:div>
            <w:div w:id="1318994085">
              <w:marLeft w:val="0"/>
              <w:marRight w:val="0"/>
              <w:marTop w:val="0"/>
              <w:marBottom w:val="0"/>
              <w:divBdr>
                <w:top w:val="none" w:sz="0" w:space="0" w:color="auto"/>
                <w:left w:val="none" w:sz="0" w:space="0" w:color="auto"/>
                <w:bottom w:val="none" w:sz="0" w:space="0" w:color="auto"/>
                <w:right w:val="none" w:sz="0" w:space="0" w:color="auto"/>
              </w:divBdr>
            </w:div>
            <w:div w:id="1759786594">
              <w:marLeft w:val="0"/>
              <w:marRight w:val="0"/>
              <w:marTop w:val="0"/>
              <w:marBottom w:val="0"/>
              <w:divBdr>
                <w:top w:val="none" w:sz="0" w:space="0" w:color="auto"/>
                <w:left w:val="none" w:sz="0" w:space="0" w:color="auto"/>
                <w:bottom w:val="none" w:sz="0" w:space="0" w:color="auto"/>
                <w:right w:val="none" w:sz="0" w:space="0" w:color="auto"/>
              </w:divBdr>
            </w:div>
            <w:div w:id="1957711670">
              <w:marLeft w:val="0"/>
              <w:marRight w:val="0"/>
              <w:marTop w:val="0"/>
              <w:marBottom w:val="0"/>
              <w:divBdr>
                <w:top w:val="none" w:sz="0" w:space="0" w:color="auto"/>
                <w:left w:val="none" w:sz="0" w:space="0" w:color="auto"/>
                <w:bottom w:val="none" w:sz="0" w:space="0" w:color="auto"/>
                <w:right w:val="none" w:sz="0" w:space="0" w:color="auto"/>
              </w:divBdr>
            </w:div>
            <w:div w:id="19773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6542">
      <w:bodyDiv w:val="1"/>
      <w:marLeft w:val="0"/>
      <w:marRight w:val="0"/>
      <w:marTop w:val="0"/>
      <w:marBottom w:val="0"/>
      <w:divBdr>
        <w:top w:val="none" w:sz="0" w:space="0" w:color="auto"/>
        <w:left w:val="none" w:sz="0" w:space="0" w:color="auto"/>
        <w:bottom w:val="none" w:sz="0" w:space="0" w:color="auto"/>
        <w:right w:val="none" w:sz="0" w:space="0" w:color="auto"/>
      </w:divBdr>
      <w:divsChild>
        <w:div w:id="70585514">
          <w:marLeft w:val="0"/>
          <w:marRight w:val="0"/>
          <w:marTop w:val="0"/>
          <w:marBottom w:val="0"/>
          <w:divBdr>
            <w:top w:val="none" w:sz="0" w:space="0" w:color="auto"/>
            <w:left w:val="none" w:sz="0" w:space="0" w:color="auto"/>
            <w:bottom w:val="none" w:sz="0" w:space="0" w:color="auto"/>
            <w:right w:val="none" w:sz="0" w:space="0" w:color="auto"/>
          </w:divBdr>
          <w:divsChild>
            <w:div w:id="627394779">
              <w:marLeft w:val="0"/>
              <w:marRight w:val="0"/>
              <w:marTop w:val="0"/>
              <w:marBottom w:val="0"/>
              <w:divBdr>
                <w:top w:val="none" w:sz="0" w:space="0" w:color="auto"/>
                <w:left w:val="none" w:sz="0" w:space="0" w:color="auto"/>
                <w:bottom w:val="none" w:sz="0" w:space="0" w:color="auto"/>
                <w:right w:val="none" w:sz="0" w:space="0" w:color="auto"/>
              </w:divBdr>
            </w:div>
          </w:divsChild>
        </w:div>
        <w:div w:id="369960447">
          <w:marLeft w:val="0"/>
          <w:marRight w:val="0"/>
          <w:marTop w:val="0"/>
          <w:marBottom w:val="0"/>
          <w:divBdr>
            <w:top w:val="none" w:sz="0" w:space="0" w:color="auto"/>
            <w:left w:val="none" w:sz="0" w:space="0" w:color="auto"/>
            <w:bottom w:val="none" w:sz="0" w:space="0" w:color="auto"/>
            <w:right w:val="none" w:sz="0" w:space="0" w:color="auto"/>
          </w:divBdr>
          <w:divsChild>
            <w:div w:id="10765139">
              <w:marLeft w:val="0"/>
              <w:marRight w:val="0"/>
              <w:marTop w:val="0"/>
              <w:marBottom w:val="0"/>
              <w:divBdr>
                <w:top w:val="none" w:sz="0" w:space="0" w:color="auto"/>
                <w:left w:val="none" w:sz="0" w:space="0" w:color="auto"/>
                <w:bottom w:val="none" w:sz="0" w:space="0" w:color="auto"/>
                <w:right w:val="none" w:sz="0" w:space="0" w:color="auto"/>
              </w:divBdr>
            </w:div>
            <w:div w:id="1593274943">
              <w:marLeft w:val="0"/>
              <w:marRight w:val="0"/>
              <w:marTop w:val="0"/>
              <w:marBottom w:val="0"/>
              <w:divBdr>
                <w:top w:val="none" w:sz="0" w:space="0" w:color="auto"/>
                <w:left w:val="none" w:sz="0" w:space="0" w:color="auto"/>
                <w:bottom w:val="none" w:sz="0" w:space="0" w:color="auto"/>
                <w:right w:val="none" w:sz="0" w:space="0" w:color="auto"/>
              </w:divBdr>
            </w:div>
          </w:divsChild>
        </w:div>
        <w:div w:id="658654872">
          <w:marLeft w:val="0"/>
          <w:marRight w:val="0"/>
          <w:marTop w:val="0"/>
          <w:marBottom w:val="0"/>
          <w:divBdr>
            <w:top w:val="none" w:sz="0" w:space="0" w:color="auto"/>
            <w:left w:val="none" w:sz="0" w:space="0" w:color="auto"/>
            <w:bottom w:val="none" w:sz="0" w:space="0" w:color="auto"/>
            <w:right w:val="none" w:sz="0" w:space="0" w:color="auto"/>
          </w:divBdr>
          <w:divsChild>
            <w:div w:id="1692339655">
              <w:marLeft w:val="0"/>
              <w:marRight w:val="0"/>
              <w:marTop w:val="0"/>
              <w:marBottom w:val="0"/>
              <w:divBdr>
                <w:top w:val="none" w:sz="0" w:space="0" w:color="auto"/>
                <w:left w:val="none" w:sz="0" w:space="0" w:color="auto"/>
                <w:bottom w:val="none" w:sz="0" w:space="0" w:color="auto"/>
                <w:right w:val="none" w:sz="0" w:space="0" w:color="auto"/>
              </w:divBdr>
            </w:div>
          </w:divsChild>
        </w:div>
        <w:div w:id="727387153">
          <w:marLeft w:val="0"/>
          <w:marRight w:val="0"/>
          <w:marTop w:val="0"/>
          <w:marBottom w:val="0"/>
          <w:divBdr>
            <w:top w:val="none" w:sz="0" w:space="0" w:color="auto"/>
            <w:left w:val="none" w:sz="0" w:space="0" w:color="auto"/>
            <w:bottom w:val="none" w:sz="0" w:space="0" w:color="auto"/>
            <w:right w:val="none" w:sz="0" w:space="0" w:color="auto"/>
          </w:divBdr>
          <w:divsChild>
            <w:div w:id="158811776">
              <w:marLeft w:val="0"/>
              <w:marRight w:val="0"/>
              <w:marTop w:val="0"/>
              <w:marBottom w:val="0"/>
              <w:divBdr>
                <w:top w:val="none" w:sz="0" w:space="0" w:color="auto"/>
                <w:left w:val="none" w:sz="0" w:space="0" w:color="auto"/>
                <w:bottom w:val="none" w:sz="0" w:space="0" w:color="auto"/>
                <w:right w:val="none" w:sz="0" w:space="0" w:color="auto"/>
              </w:divBdr>
            </w:div>
            <w:div w:id="751973463">
              <w:marLeft w:val="0"/>
              <w:marRight w:val="0"/>
              <w:marTop w:val="0"/>
              <w:marBottom w:val="0"/>
              <w:divBdr>
                <w:top w:val="none" w:sz="0" w:space="0" w:color="auto"/>
                <w:left w:val="none" w:sz="0" w:space="0" w:color="auto"/>
                <w:bottom w:val="none" w:sz="0" w:space="0" w:color="auto"/>
                <w:right w:val="none" w:sz="0" w:space="0" w:color="auto"/>
              </w:divBdr>
            </w:div>
          </w:divsChild>
        </w:div>
        <w:div w:id="824707355">
          <w:marLeft w:val="0"/>
          <w:marRight w:val="0"/>
          <w:marTop w:val="0"/>
          <w:marBottom w:val="0"/>
          <w:divBdr>
            <w:top w:val="none" w:sz="0" w:space="0" w:color="auto"/>
            <w:left w:val="none" w:sz="0" w:space="0" w:color="auto"/>
            <w:bottom w:val="none" w:sz="0" w:space="0" w:color="auto"/>
            <w:right w:val="none" w:sz="0" w:space="0" w:color="auto"/>
          </w:divBdr>
          <w:divsChild>
            <w:div w:id="1303074733">
              <w:marLeft w:val="0"/>
              <w:marRight w:val="0"/>
              <w:marTop w:val="0"/>
              <w:marBottom w:val="0"/>
              <w:divBdr>
                <w:top w:val="none" w:sz="0" w:space="0" w:color="auto"/>
                <w:left w:val="none" w:sz="0" w:space="0" w:color="auto"/>
                <w:bottom w:val="none" w:sz="0" w:space="0" w:color="auto"/>
                <w:right w:val="none" w:sz="0" w:space="0" w:color="auto"/>
              </w:divBdr>
            </w:div>
            <w:div w:id="1497502283">
              <w:marLeft w:val="0"/>
              <w:marRight w:val="0"/>
              <w:marTop w:val="0"/>
              <w:marBottom w:val="0"/>
              <w:divBdr>
                <w:top w:val="none" w:sz="0" w:space="0" w:color="auto"/>
                <w:left w:val="none" w:sz="0" w:space="0" w:color="auto"/>
                <w:bottom w:val="none" w:sz="0" w:space="0" w:color="auto"/>
                <w:right w:val="none" w:sz="0" w:space="0" w:color="auto"/>
              </w:divBdr>
            </w:div>
          </w:divsChild>
        </w:div>
        <w:div w:id="961419727">
          <w:marLeft w:val="0"/>
          <w:marRight w:val="0"/>
          <w:marTop w:val="0"/>
          <w:marBottom w:val="0"/>
          <w:divBdr>
            <w:top w:val="none" w:sz="0" w:space="0" w:color="auto"/>
            <w:left w:val="none" w:sz="0" w:space="0" w:color="auto"/>
            <w:bottom w:val="none" w:sz="0" w:space="0" w:color="auto"/>
            <w:right w:val="none" w:sz="0" w:space="0" w:color="auto"/>
          </w:divBdr>
          <w:divsChild>
            <w:div w:id="473061157">
              <w:marLeft w:val="0"/>
              <w:marRight w:val="0"/>
              <w:marTop w:val="0"/>
              <w:marBottom w:val="0"/>
              <w:divBdr>
                <w:top w:val="none" w:sz="0" w:space="0" w:color="auto"/>
                <w:left w:val="none" w:sz="0" w:space="0" w:color="auto"/>
                <w:bottom w:val="none" w:sz="0" w:space="0" w:color="auto"/>
                <w:right w:val="none" w:sz="0" w:space="0" w:color="auto"/>
              </w:divBdr>
            </w:div>
            <w:div w:id="977806169">
              <w:marLeft w:val="0"/>
              <w:marRight w:val="0"/>
              <w:marTop w:val="0"/>
              <w:marBottom w:val="0"/>
              <w:divBdr>
                <w:top w:val="none" w:sz="0" w:space="0" w:color="auto"/>
                <w:left w:val="none" w:sz="0" w:space="0" w:color="auto"/>
                <w:bottom w:val="none" w:sz="0" w:space="0" w:color="auto"/>
                <w:right w:val="none" w:sz="0" w:space="0" w:color="auto"/>
              </w:divBdr>
            </w:div>
          </w:divsChild>
        </w:div>
        <w:div w:id="1253900309">
          <w:marLeft w:val="0"/>
          <w:marRight w:val="0"/>
          <w:marTop w:val="0"/>
          <w:marBottom w:val="0"/>
          <w:divBdr>
            <w:top w:val="none" w:sz="0" w:space="0" w:color="auto"/>
            <w:left w:val="none" w:sz="0" w:space="0" w:color="auto"/>
            <w:bottom w:val="none" w:sz="0" w:space="0" w:color="auto"/>
            <w:right w:val="none" w:sz="0" w:space="0" w:color="auto"/>
          </w:divBdr>
          <w:divsChild>
            <w:div w:id="165828963">
              <w:marLeft w:val="0"/>
              <w:marRight w:val="0"/>
              <w:marTop w:val="0"/>
              <w:marBottom w:val="0"/>
              <w:divBdr>
                <w:top w:val="none" w:sz="0" w:space="0" w:color="auto"/>
                <w:left w:val="none" w:sz="0" w:space="0" w:color="auto"/>
                <w:bottom w:val="none" w:sz="0" w:space="0" w:color="auto"/>
                <w:right w:val="none" w:sz="0" w:space="0" w:color="auto"/>
              </w:divBdr>
            </w:div>
            <w:div w:id="1360231583">
              <w:marLeft w:val="0"/>
              <w:marRight w:val="0"/>
              <w:marTop w:val="0"/>
              <w:marBottom w:val="0"/>
              <w:divBdr>
                <w:top w:val="none" w:sz="0" w:space="0" w:color="auto"/>
                <w:left w:val="none" w:sz="0" w:space="0" w:color="auto"/>
                <w:bottom w:val="none" w:sz="0" w:space="0" w:color="auto"/>
                <w:right w:val="none" w:sz="0" w:space="0" w:color="auto"/>
              </w:divBdr>
            </w:div>
          </w:divsChild>
        </w:div>
        <w:div w:id="1433696551">
          <w:marLeft w:val="0"/>
          <w:marRight w:val="0"/>
          <w:marTop w:val="0"/>
          <w:marBottom w:val="0"/>
          <w:divBdr>
            <w:top w:val="none" w:sz="0" w:space="0" w:color="auto"/>
            <w:left w:val="none" w:sz="0" w:space="0" w:color="auto"/>
            <w:bottom w:val="none" w:sz="0" w:space="0" w:color="auto"/>
            <w:right w:val="none" w:sz="0" w:space="0" w:color="auto"/>
          </w:divBdr>
          <w:divsChild>
            <w:div w:id="816651355">
              <w:marLeft w:val="0"/>
              <w:marRight w:val="0"/>
              <w:marTop w:val="0"/>
              <w:marBottom w:val="0"/>
              <w:divBdr>
                <w:top w:val="none" w:sz="0" w:space="0" w:color="auto"/>
                <w:left w:val="none" w:sz="0" w:space="0" w:color="auto"/>
                <w:bottom w:val="none" w:sz="0" w:space="0" w:color="auto"/>
                <w:right w:val="none" w:sz="0" w:space="0" w:color="auto"/>
              </w:divBdr>
            </w:div>
            <w:div w:id="1471945191">
              <w:marLeft w:val="0"/>
              <w:marRight w:val="0"/>
              <w:marTop w:val="0"/>
              <w:marBottom w:val="0"/>
              <w:divBdr>
                <w:top w:val="none" w:sz="0" w:space="0" w:color="auto"/>
                <w:left w:val="none" w:sz="0" w:space="0" w:color="auto"/>
                <w:bottom w:val="none" w:sz="0" w:space="0" w:color="auto"/>
                <w:right w:val="none" w:sz="0" w:space="0" w:color="auto"/>
              </w:divBdr>
            </w:div>
          </w:divsChild>
        </w:div>
        <w:div w:id="1690259684">
          <w:marLeft w:val="0"/>
          <w:marRight w:val="0"/>
          <w:marTop w:val="0"/>
          <w:marBottom w:val="0"/>
          <w:divBdr>
            <w:top w:val="none" w:sz="0" w:space="0" w:color="auto"/>
            <w:left w:val="none" w:sz="0" w:space="0" w:color="auto"/>
            <w:bottom w:val="none" w:sz="0" w:space="0" w:color="auto"/>
            <w:right w:val="none" w:sz="0" w:space="0" w:color="auto"/>
          </w:divBdr>
          <w:divsChild>
            <w:div w:id="813717806">
              <w:marLeft w:val="0"/>
              <w:marRight w:val="0"/>
              <w:marTop w:val="0"/>
              <w:marBottom w:val="0"/>
              <w:divBdr>
                <w:top w:val="none" w:sz="0" w:space="0" w:color="auto"/>
                <w:left w:val="none" w:sz="0" w:space="0" w:color="auto"/>
                <w:bottom w:val="none" w:sz="0" w:space="0" w:color="auto"/>
                <w:right w:val="none" w:sz="0" w:space="0" w:color="auto"/>
              </w:divBdr>
            </w:div>
            <w:div w:id="1453592303">
              <w:marLeft w:val="0"/>
              <w:marRight w:val="0"/>
              <w:marTop w:val="0"/>
              <w:marBottom w:val="0"/>
              <w:divBdr>
                <w:top w:val="none" w:sz="0" w:space="0" w:color="auto"/>
                <w:left w:val="none" w:sz="0" w:space="0" w:color="auto"/>
                <w:bottom w:val="none" w:sz="0" w:space="0" w:color="auto"/>
                <w:right w:val="none" w:sz="0" w:space="0" w:color="auto"/>
              </w:divBdr>
            </w:div>
          </w:divsChild>
        </w:div>
        <w:div w:id="1736784216">
          <w:marLeft w:val="0"/>
          <w:marRight w:val="0"/>
          <w:marTop w:val="0"/>
          <w:marBottom w:val="0"/>
          <w:divBdr>
            <w:top w:val="none" w:sz="0" w:space="0" w:color="auto"/>
            <w:left w:val="none" w:sz="0" w:space="0" w:color="auto"/>
            <w:bottom w:val="none" w:sz="0" w:space="0" w:color="auto"/>
            <w:right w:val="none" w:sz="0" w:space="0" w:color="auto"/>
          </w:divBdr>
          <w:divsChild>
            <w:div w:id="1940749577">
              <w:marLeft w:val="0"/>
              <w:marRight w:val="0"/>
              <w:marTop w:val="0"/>
              <w:marBottom w:val="0"/>
              <w:divBdr>
                <w:top w:val="none" w:sz="0" w:space="0" w:color="auto"/>
                <w:left w:val="none" w:sz="0" w:space="0" w:color="auto"/>
                <w:bottom w:val="none" w:sz="0" w:space="0" w:color="auto"/>
                <w:right w:val="none" w:sz="0" w:space="0" w:color="auto"/>
              </w:divBdr>
            </w:div>
            <w:div w:id="2046444795">
              <w:marLeft w:val="0"/>
              <w:marRight w:val="0"/>
              <w:marTop w:val="0"/>
              <w:marBottom w:val="0"/>
              <w:divBdr>
                <w:top w:val="none" w:sz="0" w:space="0" w:color="auto"/>
                <w:left w:val="none" w:sz="0" w:space="0" w:color="auto"/>
                <w:bottom w:val="none" w:sz="0" w:space="0" w:color="auto"/>
                <w:right w:val="none" w:sz="0" w:space="0" w:color="auto"/>
              </w:divBdr>
            </w:div>
          </w:divsChild>
        </w:div>
        <w:div w:id="1758287691">
          <w:marLeft w:val="0"/>
          <w:marRight w:val="0"/>
          <w:marTop w:val="0"/>
          <w:marBottom w:val="0"/>
          <w:divBdr>
            <w:top w:val="none" w:sz="0" w:space="0" w:color="auto"/>
            <w:left w:val="none" w:sz="0" w:space="0" w:color="auto"/>
            <w:bottom w:val="none" w:sz="0" w:space="0" w:color="auto"/>
            <w:right w:val="none" w:sz="0" w:space="0" w:color="auto"/>
          </w:divBdr>
          <w:divsChild>
            <w:div w:id="280957812">
              <w:marLeft w:val="0"/>
              <w:marRight w:val="0"/>
              <w:marTop w:val="0"/>
              <w:marBottom w:val="0"/>
              <w:divBdr>
                <w:top w:val="none" w:sz="0" w:space="0" w:color="auto"/>
                <w:left w:val="none" w:sz="0" w:space="0" w:color="auto"/>
                <w:bottom w:val="none" w:sz="0" w:space="0" w:color="auto"/>
                <w:right w:val="none" w:sz="0" w:space="0" w:color="auto"/>
              </w:divBdr>
            </w:div>
          </w:divsChild>
        </w:div>
        <w:div w:id="1884901901">
          <w:marLeft w:val="0"/>
          <w:marRight w:val="0"/>
          <w:marTop w:val="0"/>
          <w:marBottom w:val="0"/>
          <w:divBdr>
            <w:top w:val="none" w:sz="0" w:space="0" w:color="auto"/>
            <w:left w:val="none" w:sz="0" w:space="0" w:color="auto"/>
            <w:bottom w:val="none" w:sz="0" w:space="0" w:color="auto"/>
            <w:right w:val="none" w:sz="0" w:space="0" w:color="auto"/>
          </w:divBdr>
          <w:divsChild>
            <w:div w:id="1146900275">
              <w:marLeft w:val="0"/>
              <w:marRight w:val="0"/>
              <w:marTop w:val="0"/>
              <w:marBottom w:val="0"/>
              <w:divBdr>
                <w:top w:val="none" w:sz="0" w:space="0" w:color="auto"/>
                <w:left w:val="none" w:sz="0" w:space="0" w:color="auto"/>
                <w:bottom w:val="none" w:sz="0" w:space="0" w:color="auto"/>
                <w:right w:val="none" w:sz="0" w:space="0" w:color="auto"/>
              </w:divBdr>
            </w:div>
            <w:div w:id="175940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843">
      <w:bodyDiv w:val="1"/>
      <w:marLeft w:val="0"/>
      <w:marRight w:val="0"/>
      <w:marTop w:val="0"/>
      <w:marBottom w:val="0"/>
      <w:divBdr>
        <w:top w:val="none" w:sz="0" w:space="0" w:color="auto"/>
        <w:left w:val="none" w:sz="0" w:space="0" w:color="auto"/>
        <w:bottom w:val="none" w:sz="0" w:space="0" w:color="auto"/>
        <w:right w:val="none" w:sz="0" w:space="0" w:color="auto"/>
      </w:divBdr>
      <w:divsChild>
        <w:div w:id="15087311">
          <w:marLeft w:val="0"/>
          <w:marRight w:val="0"/>
          <w:marTop w:val="0"/>
          <w:marBottom w:val="0"/>
          <w:divBdr>
            <w:top w:val="none" w:sz="0" w:space="0" w:color="auto"/>
            <w:left w:val="none" w:sz="0" w:space="0" w:color="auto"/>
            <w:bottom w:val="none" w:sz="0" w:space="0" w:color="auto"/>
            <w:right w:val="none" w:sz="0" w:space="0" w:color="auto"/>
          </w:divBdr>
          <w:divsChild>
            <w:div w:id="161312683">
              <w:marLeft w:val="0"/>
              <w:marRight w:val="0"/>
              <w:marTop w:val="0"/>
              <w:marBottom w:val="0"/>
              <w:divBdr>
                <w:top w:val="none" w:sz="0" w:space="0" w:color="auto"/>
                <w:left w:val="none" w:sz="0" w:space="0" w:color="auto"/>
                <w:bottom w:val="none" w:sz="0" w:space="0" w:color="auto"/>
                <w:right w:val="none" w:sz="0" w:space="0" w:color="auto"/>
              </w:divBdr>
            </w:div>
            <w:div w:id="175466585">
              <w:marLeft w:val="0"/>
              <w:marRight w:val="0"/>
              <w:marTop w:val="0"/>
              <w:marBottom w:val="0"/>
              <w:divBdr>
                <w:top w:val="none" w:sz="0" w:space="0" w:color="auto"/>
                <w:left w:val="none" w:sz="0" w:space="0" w:color="auto"/>
                <w:bottom w:val="none" w:sz="0" w:space="0" w:color="auto"/>
                <w:right w:val="none" w:sz="0" w:space="0" w:color="auto"/>
              </w:divBdr>
            </w:div>
            <w:div w:id="299117979">
              <w:marLeft w:val="0"/>
              <w:marRight w:val="0"/>
              <w:marTop w:val="0"/>
              <w:marBottom w:val="0"/>
              <w:divBdr>
                <w:top w:val="none" w:sz="0" w:space="0" w:color="auto"/>
                <w:left w:val="none" w:sz="0" w:space="0" w:color="auto"/>
                <w:bottom w:val="none" w:sz="0" w:space="0" w:color="auto"/>
                <w:right w:val="none" w:sz="0" w:space="0" w:color="auto"/>
              </w:divBdr>
            </w:div>
            <w:div w:id="433745463">
              <w:marLeft w:val="0"/>
              <w:marRight w:val="0"/>
              <w:marTop w:val="0"/>
              <w:marBottom w:val="0"/>
              <w:divBdr>
                <w:top w:val="none" w:sz="0" w:space="0" w:color="auto"/>
                <w:left w:val="none" w:sz="0" w:space="0" w:color="auto"/>
                <w:bottom w:val="none" w:sz="0" w:space="0" w:color="auto"/>
                <w:right w:val="none" w:sz="0" w:space="0" w:color="auto"/>
              </w:divBdr>
            </w:div>
            <w:div w:id="483933715">
              <w:marLeft w:val="0"/>
              <w:marRight w:val="0"/>
              <w:marTop w:val="0"/>
              <w:marBottom w:val="0"/>
              <w:divBdr>
                <w:top w:val="none" w:sz="0" w:space="0" w:color="auto"/>
                <w:left w:val="none" w:sz="0" w:space="0" w:color="auto"/>
                <w:bottom w:val="none" w:sz="0" w:space="0" w:color="auto"/>
                <w:right w:val="none" w:sz="0" w:space="0" w:color="auto"/>
              </w:divBdr>
            </w:div>
            <w:div w:id="489179954">
              <w:marLeft w:val="0"/>
              <w:marRight w:val="0"/>
              <w:marTop w:val="0"/>
              <w:marBottom w:val="0"/>
              <w:divBdr>
                <w:top w:val="none" w:sz="0" w:space="0" w:color="auto"/>
                <w:left w:val="none" w:sz="0" w:space="0" w:color="auto"/>
                <w:bottom w:val="none" w:sz="0" w:space="0" w:color="auto"/>
                <w:right w:val="none" w:sz="0" w:space="0" w:color="auto"/>
              </w:divBdr>
            </w:div>
            <w:div w:id="657735662">
              <w:marLeft w:val="0"/>
              <w:marRight w:val="0"/>
              <w:marTop w:val="0"/>
              <w:marBottom w:val="0"/>
              <w:divBdr>
                <w:top w:val="none" w:sz="0" w:space="0" w:color="auto"/>
                <w:left w:val="none" w:sz="0" w:space="0" w:color="auto"/>
                <w:bottom w:val="none" w:sz="0" w:space="0" w:color="auto"/>
                <w:right w:val="none" w:sz="0" w:space="0" w:color="auto"/>
              </w:divBdr>
            </w:div>
            <w:div w:id="862745362">
              <w:marLeft w:val="0"/>
              <w:marRight w:val="0"/>
              <w:marTop w:val="0"/>
              <w:marBottom w:val="0"/>
              <w:divBdr>
                <w:top w:val="none" w:sz="0" w:space="0" w:color="auto"/>
                <w:left w:val="none" w:sz="0" w:space="0" w:color="auto"/>
                <w:bottom w:val="none" w:sz="0" w:space="0" w:color="auto"/>
                <w:right w:val="none" w:sz="0" w:space="0" w:color="auto"/>
              </w:divBdr>
            </w:div>
            <w:div w:id="874007704">
              <w:marLeft w:val="0"/>
              <w:marRight w:val="0"/>
              <w:marTop w:val="0"/>
              <w:marBottom w:val="0"/>
              <w:divBdr>
                <w:top w:val="none" w:sz="0" w:space="0" w:color="auto"/>
                <w:left w:val="none" w:sz="0" w:space="0" w:color="auto"/>
                <w:bottom w:val="none" w:sz="0" w:space="0" w:color="auto"/>
                <w:right w:val="none" w:sz="0" w:space="0" w:color="auto"/>
              </w:divBdr>
            </w:div>
            <w:div w:id="931857082">
              <w:marLeft w:val="0"/>
              <w:marRight w:val="0"/>
              <w:marTop w:val="0"/>
              <w:marBottom w:val="0"/>
              <w:divBdr>
                <w:top w:val="none" w:sz="0" w:space="0" w:color="auto"/>
                <w:left w:val="none" w:sz="0" w:space="0" w:color="auto"/>
                <w:bottom w:val="none" w:sz="0" w:space="0" w:color="auto"/>
                <w:right w:val="none" w:sz="0" w:space="0" w:color="auto"/>
              </w:divBdr>
            </w:div>
            <w:div w:id="1557467508">
              <w:marLeft w:val="0"/>
              <w:marRight w:val="0"/>
              <w:marTop w:val="0"/>
              <w:marBottom w:val="0"/>
              <w:divBdr>
                <w:top w:val="none" w:sz="0" w:space="0" w:color="auto"/>
                <w:left w:val="none" w:sz="0" w:space="0" w:color="auto"/>
                <w:bottom w:val="none" w:sz="0" w:space="0" w:color="auto"/>
                <w:right w:val="none" w:sz="0" w:space="0" w:color="auto"/>
              </w:divBdr>
            </w:div>
          </w:divsChild>
        </w:div>
        <w:div w:id="1661345567">
          <w:marLeft w:val="0"/>
          <w:marRight w:val="0"/>
          <w:marTop w:val="0"/>
          <w:marBottom w:val="0"/>
          <w:divBdr>
            <w:top w:val="none" w:sz="0" w:space="0" w:color="auto"/>
            <w:left w:val="none" w:sz="0" w:space="0" w:color="auto"/>
            <w:bottom w:val="none" w:sz="0" w:space="0" w:color="auto"/>
            <w:right w:val="none" w:sz="0" w:space="0" w:color="auto"/>
          </w:divBdr>
          <w:divsChild>
            <w:div w:id="28386229">
              <w:marLeft w:val="0"/>
              <w:marRight w:val="0"/>
              <w:marTop w:val="0"/>
              <w:marBottom w:val="0"/>
              <w:divBdr>
                <w:top w:val="none" w:sz="0" w:space="0" w:color="auto"/>
                <w:left w:val="none" w:sz="0" w:space="0" w:color="auto"/>
                <w:bottom w:val="none" w:sz="0" w:space="0" w:color="auto"/>
                <w:right w:val="none" w:sz="0" w:space="0" w:color="auto"/>
              </w:divBdr>
            </w:div>
            <w:div w:id="564729723">
              <w:marLeft w:val="0"/>
              <w:marRight w:val="0"/>
              <w:marTop w:val="0"/>
              <w:marBottom w:val="0"/>
              <w:divBdr>
                <w:top w:val="none" w:sz="0" w:space="0" w:color="auto"/>
                <w:left w:val="none" w:sz="0" w:space="0" w:color="auto"/>
                <w:bottom w:val="none" w:sz="0" w:space="0" w:color="auto"/>
                <w:right w:val="none" w:sz="0" w:space="0" w:color="auto"/>
              </w:divBdr>
            </w:div>
            <w:div w:id="662975287">
              <w:marLeft w:val="0"/>
              <w:marRight w:val="0"/>
              <w:marTop w:val="0"/>
              <w:marBottom w:val="0"/>
              <w:divBdr>
                <w:top w:val="none" w:sz="0" w:space="0" w:color="auto"/>
                <w:left w:val="none" w:sz="0" w:space="0" w:color="auto"/>
                <w:bottom w:val="none" w:sz="0" w:space="0" w:color="auto"/>
                <w:right w:val="none" w:sz="0" w:space="0" w:color="auto"/>
              </w:divBdr>
            </w:div>
            <w:div w:id="758142959">
              <w:marLeft w:val="0"/>
              <w:marRight w:val="0"/>
              <w:marTop w:val="0"/>
              <w:marBottom w:val="0"/>
              <w:divBdr>
                <w:top w:val="none" w:sz="0" w:space="0" w:color="auto"/>
                <w:left w:val="none" w:sz="0" w:space="0" w:color="auto"/>
                <w:bottom w:val="none" w:sz="0" w:space="0" w:color="auto"/>
                <w:right w:val="none" w:sz="0" w:space="0" w:color="auto"/>
              </w:divBdr>
            </w:div>
            <w:div w:id="793644658">
              <w:marLeft w:val="0"/>
              <w:marRight w:val="0"/>
              <w:marTop w:val="0"/>
              <w:marBottom w:val="0"/>
              <w:divBdr>
                <w:top w:val="none" w:sz="0" w:space="0" w:color="auto"/>
                <w:left w:val="none" w:sz="0" w:space="0" w:color="auto"/>
                <w:bottom w:val="none" w:sz="0" w:space="0" w:color="auto"/>
                <w:right w:val="none" w:sz="0" w:space="0" w:color="auto"/>
              </w:divBdr>
            </w:div>
            <w:div w:id="799494219">
              <w:marLeft w:val="0"/>
              <w:marRight w:val="0"/>
              <w:marTop w:val="0"/>
              <w:marBottom w:val="0"/>
              <w:divBdr>
                <w:top w:val="none" w:sz="0" w:space="0" w:color="auto"/>
                <w:left w:val="none" w:sz="0" w:space="0" w:color="auto"/>
                <w:bottom w:val="none" w:sz="0" w:space="0" w:color="auto"/>
                <w:right w:val="none" w:sz="0" w:space="0" w:color="auto"/>
              </w:divBdr>
            </w:div>
            <w:div w:id="871377551">
              <w:marLeft w:val="0"/>
              <w:marRight w:val="0"/>
              <w:marTop w:val="0"/>
              <w:marBottom w:val="0"/>
              <w:divBdr>
                <w:top w:val="none" w:sz="0" w:space="0" w:color="auto"/>
                <w:left w:val="none" w:sz="0" w:space="0" w:color="auto"/>
                <w:bottom w:val="none" w:sz="0" w:space="0" w:color="auto"/>
                <w:right w:val="none" w:sz="0" w:space="0" w:color="auto"/>
              </w:divBdr>
            </w:div>
            <w:div w:id="1065106234">
              <w:marLeft w:val="0"/>
              <w:marRight w:val="0"/>
              <w:marTop w:val="0"/>
              <w:marBottom w:val="0"/>
              <w:divBdr>
                <w:top w:val="none" w:sz="0" w:space="0" w:color="auto"/>
                <w:left w:val="none" w:sz="0" w:space="0" w:color="auto"/>
                <w:bottom w:val="none" w:sz="0" w:space="0" w:color="auto"/>
                <w:right w:val="none" w:sz="0" w:space="0" w:color="auto"/>
              </w:divBdr>
            </w:div>
            <w:div w:id="1078789710">
              <w:marLeft w:val="0"/>
              <w:marRight w:val="0"/>
              <w:marTop w:val="0"/>
              <w:marBottom w:val="0"/>
              <w:divBdr>
                <w:top w:val="none" w:sz="0" w:space="0" w:color="auto"/>
                <w:left w:val="none" w:sz="0" w:space="0" w:color="auto"/>
                <w:bottom w:val="none" w:sz="0" w:space="0" w:color="auto"/>
                <w:right w:val="none" w:sz="0" w:space="0" w:color="auto"/>
              </w:divBdr>
            </w:div>
            <w:div w:id="1121220504">
              <w:marLeft w:val="0"/>
              <w:marRight w:val="0"/>
              <w:marTop w:val="0"/>
              <w:marBottom w:val="0"/>
              <w:divBdr>
                <w:top w:val="none" w:sz="0" w:space="0" w:color="auto"/>
                <w:left w:val="none" w:sz="0" w:space="0" w:color="auto"/>
                <w:bottom w:val="none" w:sz="0" w:space="0" w:color="auto"/>
                <w:right w:val="none" w:sz="0" w:space="0" w:color="auto"/>
              </w:divBdr>
            </w:div>
            <w:div w:id="1207110235">
              <w:marLeft w:val="0"/>
              <w:marRight w:val="0"/>
              <w:marTop w:val="0"/>
              <w:marBottom w:val="0"/>
              <w:divBdr>
                <w:top w:val="none" w:sz="0" w:space="0" w:color="auto"/>
                <w:left w:val="none" w:sz="0" w:space="0" w:color="auto"/>
                <w:bottom w:val="none" w:sz="0" w:space="0" w:color="auto"/>
                <w:right w:val="none" w:sz="0" w:space="0" w:color="auto"/>
              </w:divBdr>
            </w:div>
            <w:div w:id="1256671281">
              <w:marLeft w:val="0"/>
              <w:marRight w:val="0"/>
              <w:marTop w:val="0"/>
              <w:marBottom w:val="0"/>
              <w:divBdr>
                <w:top w:val="none" w:sz="0" w:space="0" w:color="auto"/>
                <w:left w:val="none" w:sz="0" w:space="0" w:color="auto"/>
                <w:bottom w:val="none" w:sz="0" w:space="0" w:color="auto"/>
                <w:right w:val="none" w:sz="0" w:space="0" w:color="auto"/>
              </w:divBdr>
            </w:div>
            <w:div w:id="1263105120">
              <w:marLeft w:val="0"/>
              <w:marRight w:val="0"/>
              <w:marTop w:val="0"/>
              <w:marBottom w:val="0"/>
              <w:divBdr>
                <w:top w:val="none" w:sz="0" w:space="0" w:color="auto"/>
                <w:left w:val="none" w:sz="0" w:space="0" w:color="auto"/>
                <w:bottom w:val="none" w:sz="0" w:space="0" w:color="auto"/>
                <w:right w:val="none" w:sz="0" w:space="0" w:color="auto"/>
              </w:divBdr>
            </w:div>
            <w:div w:id="1272467991">
              <w:marLeft w:val="0"/>
              <w:marRight w:val="0"/>
              <w:marTop w:val="0"/>
              <w:marBottom w:val="0"/>
              <w:divBdr>
                <w:top w:val="none" w:sz="0" w:space="0" w:color="auto"/>
                <w:left w:val="none" w:sz="0" w:space="0" w:color="auto"/>
                <w:bottom w:val="none" w:sz="0" w:space="0" w:color="auto"/>
                <w:right w:val="none" w:sz="0" w:space="0" w:color="auto"/>
              </w:divBdr>
            </w:div>
            <w:div w:id="1469323307">
              <w:marLeft w:val="0"/>
              <w:marRight w:val="0"/>
              <w:marTop w:val="0"/>
              <w:marBottom w:val="0"/>
              <w:divBdr>
                <w:top w:val="none" w:sz="0" w:space="0" w:color="auto"/>
                <w:left w:val="none" w:sz="0" w:space="0" w:color="auto"/>
                <w:bottom w:val="none" w:sz="0" w:space="0" w:color="auto"/>
                <w:right w:val="none" w:sz="0" w:space="0" w:color="auto"/>
              </w:divBdr>
            </w:div>
            <w:div w:id="1627463822">
              <w:marLeft w:val="0"/>
              <w:marRight w:val="0"/>
              <w:marTop w:val="0"/>
              <w:marBottom w:val="0"/>
              <w:divBdr>
                <w:top w:val="none" w:sz="0" w:space="0" w:color="auto"/>
                <w:left w:val="none" w:sz="0" w:space="0" w:color="auto"/>
                <w:bottom w:val="none" w:sz="0" w:space="0" w:color="auto"/>
                <w:right w:val="none" w:sz="0" w:space="0" w:color="auto"/>
              </w:divBdr>
            </w:div>
            <w:div w:id="1906334274">
              <w:marLeft w:val="0"/>
              <w:marRight w:val="0"/>
              <w:marTop w:val="0"/>
              <w:marBottom w:val="0"/>
              <w:divBdr>
                <w:top w:val="none" w:sz="0" w:space="0" w:color="auto"/>
                <w:left w:val="none" w:sz="0" w:space="0" w:color="auto"/>
                <w:bottom w:val="none" w:sz="0" w:space="0" w:color="auto"/>
                <w:right w:val="none" w:sz="0" w:space="0" w:color="auto"/>
              </w:divBdr>
            </w:div>
            <w:div w:id="1959801818">
              <w:marLeft w:val="0"/>
              <w:marRight w:val="0"/>
              <w:marTop w:val="0"/>
              <w:marBottom w:val="0"/>
              <w:divBdr>
                <w:top w:val="none" w:sz="0" w:space="0" w:color="auto"/>
                <w:left w:val="none" w:sz="0" w:space="0" w:color="auto"/>
                <w:bottom w:val="none" w:sz="0" w:space="0" w:color="auto"/>
                <w:right w:val="none" w:sz="0" w:space="0" w:color="auto"/>
              </w:divBdr>
            </w:div>
            <w:div w:id="21177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6081">
      <w:bodyDiv w:val="1"/>
      <w:marLeft w:val="0"/>
      <w:marRight w:val="0"/>
      <w:marTop w:val="0"/>
      <w:marBottom w:val="0"/>
      <w:divBdr>
        <w:top w:val="none" w:sz="0" w:space="0" w:color="auto"/>
        <w:left w:val="none" w:sz="0" w:space="0" w:color="auto"/>
        <w:bottom w:val="none" w:sz="0" w:space="0" w:color="auto"/>
        <w:right w:val="none" w:sz="0" w:space="0" w:color="auto"/>
      </w:divBdr>
    </w:div>
    <w:div w:id="1156188616">
      <w:bodyDiv w:val="1"/>
      <w:marLeft w:val="0"/>
      <w:marRight w:val="0"/>
      <w:marTop w:val="0"/>
      <w:marBottom w:val="0"/>
      <w:divBdr>
        <w:top w:val="none" w:sz="0" w:space="0" w:color="auto"/>
        <w:left w:val="none" w:sz="0" w:space="0" w:color="auto"/>
        <w:bottom w:val="none" w:sz="0" w:space="0" w:color="auto"/>
        <w:right w:val="none" w:sz="0" w:space="0" w:color="auto"/>
      </w:divBdr>
      <w:divsChild>
        <w:div w:id="327631972">
          <w:marLeft w:val="0"/>
          <w:marRight w:val="0"/>
          <w:marTop w:val="0"/>
          <w:marBottom w:val="0"/>
          <w:divBdr>
            <w:top w:val="none" w:sz="0" w:space="0" w:color="auto"/>
            <w:left w:val="none" w:sz="0" w:space="0" w:color="auto"/>
            <w:bottom w:val="none" w:sz="0" w:space="0" w:color="auto"/>
            <w:right w:val="none" w:sz="0" w:space="0" w:color="auto"/>
          </w:divBdr>
          <w:divsChild>
            <w:div w:id="3098709">
              <w:marLeft w:val="0"/>
              <w:marRight w:val="0"/>
              <w:marTop w:val="0"/>
              <w:marBottom w:val="0"/>
              <w:divBdr>
                <w:top w:val="none" w:sz="0" w:space="0" w:color="auto"/>
                <w:left w:val="none" w:sz="0" w:space="0" w:color="auto"/>
                <w:bottom w:val="none" w:sz="0" w:space="0" w:color="auto"/>
                <w:right w:val="none" w:sz="0" w:space="0" w:color="auto"/>
              </w:divBdr>
            </w:div>
            <w:div w:id="9917577">
              <w:marLeft w:val="0"/>
              <w:marRight w:val="0"/>
              <w:marTop w:val="0"/>
              <w:marBottom w:val="0"/>
              <w:divBdr>
                <w:top w:val="none" w:sz="0" w:space="0" w:color="auto"/>
                <w:left w:val="none" w:sz="0" w:space="0" w:color="auto"/>
                <w:bottom w:val="none" w:sz="0" w:space="0" w:color="auto"/>
                <w:right w:val="none" w:sz="0" w:space="0" w:color="auto"/>
              </w:divBdr>
            </w:div>
            <w:div w:id="120266140">
              <w:marLeft w:val="0"/>
              <w:marRight w:val="0"/>
              <w:marTop w:val="0"/>
              <w:marBottom w:val="0"/>
              <w:divBdr>
                <w:top w:val="none" w:sz="0" w:space="0" w:color="auto"/>
                <w:left w:val="none" w:sz="0" w:space="0" w:color="auto"/>
                <w:bottom w:val="none" w:sz="0" w:space="0" w:color="auto"/>
                <w:right w:val="none" w:sz="0" w:space="0" w:color="auto"/>
              </w:divBdr>
            </w:div>
            <w:div w:id="767581273">
              <w:marLeft w:val="0"/>
              <w:marRight w:val="0"/>
              <w:marTop w:val="0"/>
              <w:marBottom w:val="0"/>
              <w:divBdr>
                <w:top w:val="none" w:sz="0" w:space="0" w:color="auto"/>
                <w:left w:val="none" w:sz="0" w:space="0" w:color="auto"/>
                <w:bottom w:val="none" w:sz="0" w:space="0" w:color="auto"/>
                <w:right w:val="none" w:sz="0" w:space="0" w:color="auto"/>
              </w:divBdr>
            </w:div>
            <w:div w:id="1446148134">
              <w:marLeft w:val="0"/>
              <w:marRight w:val="0"/>
              <w:marTop w:val="0"/>
              <w:marBottom w:val="0"/>
              <w:divBdr>
                <w:top w:val="none" w:sz="0" w:space="0" w:color="auto"/>
                <w:left w:val="none" w:sz="0" w:space="0" w:color="auto"/>
                <w:bottom w:val="none" w:sz="0" w:space="0" w:color="auto"/>
                <w:right w:val="none" w:sz="0" w:space="0" w:color="auto"/>
              </w:divBdr>
            </w:div>
            <w:div w:id="1887598230">
              <w:marLeft w:val="0"/>
              <w:marRight w:val="0"/>
              <w:marTop w:val="0"/>
              <w:marBottom w:val="0"/>
              <w:divBdr>
                <w:top w:val="none" w:sz="0" w:space="0" w:color="auto"/>
                <w:left w:val="none" w:sz="0" w:space="0" w:color="auto"/>
                <w:bottom w:val="none" w:sz="0" w:space="0" w:color="auto"/>
                <w:right w:val="none" w:sz="0" w:space="0" w:color="auto"/>
              </w:divBdr>
            </w:div>
          </w:divsChild>
        </w:div>
        <w:div w:id="520506879">
          <w:marLeft w:val="0"/>
          <w:marRight w:val="0"/>
          <w:marTop w:val="0"/>
          <w:marBottom w:val="0"/>
          <w:divBdr>
            <w:top w:val="none" w:sz="0" w:space="0" w:color="auto"/>
            <w:left w:val="none" w:sz="0" w:space="0" w:color="auto"/>
            <w:bottom w:val="none" w:sz="0" w:space="0" w:color="auto"/>
            <w:right w:val="none" w:sz="0" w:space="0" w:color="auto"/>
          </w:divBdr>
          <w:divsChild>
            <w:div w:id="83764611">
              <w:marLeft w:val="0"/>
              <w:marRight w:val="0"/>
              <w:marTop w:val="0"/>
              <w:marBottom w:val="0"/>
              <w:divBdr>
                <w:top w:val="none" w:sz="0" w:space="0" w:color="auto"/>
                <w:left w:val="none" w:sz="0" w:space="0" w:color="auto"/>
                <w:bottom w:val="none" w:sz="0" w:space="0" w:color="auto"/>
                <w:right w:val="none" w:sz="0" w:space="0" w:color="auto"/>
              </w:divBdr>
            </w:div>
            <w:div w:id="430861683">
              <w:marLeft w:val="0"/>
              <w:marRight w:val="0"/>
              <w:marTop w:val="0"/>
              <w:marBottom w:val="0"/>
              <w:divBdr>
                <w:top w:val="none" w:sz="0" w:space="0" w:color="auto"/>
                <w:left w:val="none" w:sz="0" w:space="0" w:color="auto"/>
                <w:bottom w:val="none" w:sz="0" w:space="0" w:color="auto"/>
                <w:right w:val="none" w:sz="0" w:space="0" w:color="auto"/>
              </w:divBdr>
            </w:div>
            <w:div w:id="615646095">
              <w:marLeft w:val="0"/>
              <w:marRight w:val="0"/>
              <w:marTop w:val="0"/>
              <w:marBottom w:val="0"/>
              <w:divBdr>
                <w:top w:val="none" w:sz="0" w:space="0" w:color="auto"/>
                <w:left w:val="none" w:sz="0" w:space="0" w:color="auto"/>
                <w:bottom w:val="none" w:sz="0" w:space="0" w:color="auto"/>
                <w:right w:val="none" w:sz="0" w:space="0" w:color="auto"/>
              </w:divBdr>
            </w:div>
          </w:divsChild>
        </w:div>
        <w:div w:id="1037658123">
          <w:marLeft w:val="0"/>
          <w:marRight w:val="0"/>
          <w:marTop w:val="0"/>
          <w:marBottom w:val="0"/>
          <w:divBdr>
            <w:top w:val="none" w:sz="0" w:space="0" w:color="auto"/>
            <w:left w:val="none" w:sz="0" w:space="0" w:color="auto"/>
            <w:bottom w:val="none" w:sz="0" w:space="0" w:color="auto"/>
            <w:right w:val="none" w:sz="0" w:space="0" w:color="auto"/>
          </w:divBdr>
        </w:div>
        <w:div w:id="1283460495">
          <w:marLeft w:val="0"/>
          <w:marRight w:val="0"/>
          <w:marTop w:val="0"/>
          <w:marBottom w:val="0"/>
          <w:divBdr>
            <w:top w:val="none" w:sz="0" w:space="0" w:color="auto"/>
            <w:left w:val="none" w:sz="0" w:space="0" w:color="auto"/>
            <w:bottom w:val="none" w:sz="0" w:space="0" w:color="auto"/>
            <w:right w:val="none" w:sz="0" w:space="0" w:color="auto"/>
          </w:divBdr>
        </w:div>
      </w:divsChild>
    </w:div>
    <w:div w:id="1474106104">
      <w:bodyDiv w:val="1"/>
      <w:marLeft w:val="0"/>
      <w:marRight w:val="0"/>
      <w:marTop w:val="0"/>
      <w:marBottom w:val="0"/>
      <w:divBdr>
        <w:top w:val="none" w:sz="0" w:space="0" w:color="auto"/>
        <w:left w:val="none" w:sz="0" w:space="0" w:color="auto"/>
        <w:bottom w:val="none" w:sz="0" w:space="0" w:color="auto"/>
        <w:right w:val="none" w:sz="0" w:space="0" w:color="auto"/>
      </w:divBdr>
    </w:div>
    <w:div w:id="1523323906">
      <w:bodyDiv w:val="1"/>
      <w:marLeft w:val="0"/>
      <w:marRight w:val="0"/>
      <w:marTop w:val="0"/>
      <w:marBottom w:val="0"/>
      <w:divBdr>
        <w:top w:val="none" w:sz="0" w:space="0" w:color="auto"/>
        <w:left w:val="none" w:sz="0" w:space="0" w:color="auto"/>
        <w:bottom w:val="none" w:sz="0" w:space="0" w:color="auto"/>
        <w:right w:val="none" w:sz="0" w:space="0" w:color="auto"/>
      </w:divBdr>
    </w:div>
    <w:div w:id="1546983466">
      <w:bodyDiv w:val="1"/>
      <w:marLeft w:val="0"/>
      <w:marRight w:val="0"/>
      <w:marTop w:val="0"/>
      <w:marBottom w:val="0"/>
      <w:divBdr>
        <w:top w:val="none" w:sz="0" w:space="0" w:color="auto"/>
        <w:left w:val="none" w:sz="0" w:space="0" w:color="auto"/>
        <w:bottom w:val="none" w:sz="0" w:space="0" w:color="auto"/>
        <w:right w:val="none" w:sz="0" w:space="0" w:color="auto"/>
      </w:divBdr>
      <w:divsChild>
        <w:div w:id="13843697">
          <w:marLeft w:val="0"/>
          <w:marRight w:val="0"/>
          <w:marTop w:val="0"/>
          <w:marBottom w:val="0"/>
          <w:divBdr>
            <w:top w:val="none" w:sz="0" w:space="0" w:color="auto"/>
            <w:left w:val="none" w:sz="0" w:space="0" w:color="auto"/>
            <w:bottom w:val="none" w:sz="0" w:space="0" w:color="auto"/>
            <w:right w:val="none" w:sz="0" w:space="0" w:color="auto"/>
          </w:divBdr>
          <w:divsChild>
            <w:div w:id="381026764">
              <w:marLeft w:val="0"/>
              <w:marRight w:val="0"/>
              <w:marTop w:val="0"/>
              <w:marBottom w:val="0"/>
              <w:divBdr>
                <w:top w:val="none" w:sz="0" w:space="0" w:color="auto"/>
                <w:left w:val="none" w:sz="0" w:space="0" w:color="auto"/>
                <w:bottom w:val="none" w:sz="0" w:space="0" w:color="auto"/>
                <w:right w:val="none" w:sz="0" w:space="0" w:color="auto"/>
              </w:divBdr>
            </w:div>
            <w:div w:id="591471719">
              <w:marLeft w:val="0"/>
              <w:marRight w:val="0"/>
              <w:marTop w:val="0"/>
              <w:marBottom w:val="0"/>
              <w:divBdr>
                <w:top w:val="none" w:sz="0" w:space="0" w:color="auto"/>
                <w:left w:val="none" w:sz="0" w:space="0" w:color="auto"/>
                <w:bottom w:val="none" w:sz="0" w:space="0" w:color="auto"/>
                <w:right w:val="none" w:sz="0" w:space="0" w:color="auto"/>
              </w:divBdr>
            </w:div>
          </w:divsChild>
        </w:div>
        <w:div w:id="47538085">
          <w:marLeft w:val="0"/>
          <w:marRight w:val="0"/>
          <w:marTop w:val="0"/>
          <w:marBottom w:val="0"/>
          <w:divBdr>
            <w:top w:val="none" w:sz="0" w:space="0" w:color="auto"/>
            <w:left w:val="none" w:sz="0" w:space="0" w:color="auto"/>
            <w:bottom w:val="none" w:sz="0" w:space="0" w:color="auto"/>
            <w:right w:val="none" w:sz="0" w:space="0" w:color="auto"/>
          </w:divBdr>
          <w:divsChild>
            <w:div w:id="1861234268">
              <w:marLeft w:val="0"/>
              <w:marRight w:val="0"/>
              <w:marTop w:val="0"/>
              <w:marBottom w:val="0"/>
              <w:divBdr>
                <w:top w:val="none" w:sz="0" w:space="0" w:color="auto"/>
                <w:left w:val="none" w:sz="0" w:space="0" w:color="auto"/>
                <w:bottom w:val="none" w:sz="0" w:space="0" w:color="auto"/>
                <w:right w:val="none" w:sz="0" w:space="0" w:color="auto"/>
              </w:divBdr>
            </w:div>
            <w:div w:id="2127381301">
              <w:marLeft w:val="0"/>
              <w:marRight w:val="0"/>
              <w:marTop w:val="0"/>
              <w:marBottom w:val="0"/>
              <w:divBdr>
                <w:top w:val="none" w:sz="0" w:space="0" w:color="auto"/>
                <w:left w:val="none" w:sz="0" w:space="0" w:color="auto"/>
                <w:bottom w:val="none" w:sz="0" w:space="0" w:color="auto"/>
                <w:right w:val="none" w:sz="0" w:space="0" w:color="auto"/>
              </w:divBdr>
            </w:div>
          </w:divsChild>
        </w:div>
        <w:div w:id="74979055">
          <w:marLeft w:val="0"/>
          <w:marRight w:val="0"/>
          <w:marTop w:val="0"/>
          <w:marBottom w:val="0"/>
          <w:divBdr>
            <w:top w:val="none" w:sz="0" w:space="0" w:color="auto"/>
            <w:left w:val="none" w:sz="0" w:space="0" w:color="auto"/>
            <w:bottom w:val="none" w:sz="0" w:space="0" w:color="auto"/>
            <w:right w:val="none" w:sz="0" w:space="0" w:color="auto"/>
          </w:divBdr>
          <w:divsChild>
            <w:div w:id="1432581518">
              <w:marLeft w:val="0"/>
              <w:marRight w:val="0"/>
              <w:marTop w:val="0"/>
              <w:marBottom w:val="0"/>
              <w:divBdr>
                <w:top w:val="none" w:sz="0" w:space="0" w:color="auto"/>
                <w:left w:val="none" w:sz="0" w:space="0" w:color="auto"/>
                <w:bottom w:val="none" w:sz="0" w:space="0" w:color="auto"/>
                <w:right w:val="none" w:sz="0" w:space="0" w:color="auto"/>
              </w:divBdr>
            </w:div>
            <w:div w:id="1731226415">
              <w:marLeft w:val="0"/>
              <w:marRight w:val="0"/>
              <w:marTop w:val="0"/>
              <w:marBottom w:val="0"/>
              <w:divBdr>
                <w:top w:val="none" w:sz="0" w:space="0" w:color="auto"/>
                <w:left w:val="none" w:sz="0" w:space="0" w:color="auto"/>
                <w:bottom w:val="none" w:sz="0" w:space="0" w:color="auto"/>
                <w:right w:val="none" w:sz="0" w:space="0" w:color="auto"/>
              </w:divBdr>
            </w:div>
          </w:divsChild>
        </w:div>
        <w:div w:id="275213963">
          <w:marLeft w:val="0"/>
          <w:marRight w:val="0"/>
          <w:marTop w:val="0"/>
          <w:marBottom w:val="0"/>
          <w:divBdr>
            <w:top w:val="none" w:sz="0" w:space="0" w:color="auto"/>
            <w:left w:val="none" w:sz="0" w:space="0" w:color="auto"/>
            <w:bottom w:val="none" w:sz="0" w:space="0" w:color="auto"/>
            <w:right w:val="none" w:sz="0" w:space="0" w:color="auto"/>
          </w:divBdr>
          <w:divsChild>
            <w:div w:id="936138258">
              <w:marLeft w:val="0"/>
              <w:marRight w:val="0"/>
              <w:marTop w:val="0"/>
              <w:marBottom w:val="0"/>
              <w:divBdr>
                <w:top w:val="none" w:sz="0" w:space="0" w:color="auto"/>
                <w:left w:val="none" w:sz="0" w:space="0" w:color="auto"/>
                <w:bottom w:val="none" w:sz="0" w:space="0" w:color="auto"/>
                <w:right w:val="none" w:sz="0" w:space="0" w:color="auto"/>
              </w:divBdr>
            </w:div>
          </w:divsChild>
        </w:div>
        <w:div w:id="517935879">
          <w:marLeft w:val="0"/>
          <w:marRight w:val="0"/>
          <w:marTop w:val="0"/>
          <w:marBottom w:val="0"/>
          <w:divBdr>
            <w:top w:val="none" w:sz="0" w:space="0" w:color="auto"/>
            <w:left w:val="none" w:sz="0" w:space="0" w:color="auto"/>
            <w:bottom w:val="none" w:sz="0" w:space="0" w:color="auto"/>
            <w:right w:val="none" w:sz="0" w:space="0" w:color="auto"/>
          </w:divBdr>
          <w:divsChild>
            <w:div w:id="694774175">
              <w:marLeft w:val="0"/>
              <w:marRight w:val="0"/>
              <w:marTop w:val="0"/>
              <w:marBottom w:val="0"/>
              <w:divBdr>
                <w:top w:val="none" w:sz="0" w:space="0" w:color="auto"/>
                <w:left w:val="none" w:sz="0" w:space="0" w:color="auto"/>
                <w:bottom w:val="none" w:sz="0" w:space="0" w:color="auto"/>
                <w:right w:val="none" w:sz="0" w:space="0" w:color="auto"/>
              </w:divBdr>
            </w:div>
            <w:div w:id="1149134029">
              <w:marLeft w:val="0"/>
              <w:marRight w:val="0"/>
              <w:marTop w:val="0"/>
              <w:marBottom w:val="0"/>
              <w:divBdr>
                <w:top w:val="none" w:sz="0" w:space="0" w:color="auto"/>
                <w:left w:val="none" w:sz="0" w:space="0" w:color="auto"/>
                <w:bottom w:val="none" w:sz="0" w:space="0" w:color="auto"/>
                <w:right w:val="none" w:sz="0" w:space="0" w:color="auto"/>
              </w:divBdr>
            </w:div>
          </w:divsChild>
        </w:div>
        <w:div w:id="530460495">
          <w:marLeft w:val="0"/>
          <w:marRight w:val="0"/>
          <w:marTop w:val="0"/>
          <w:marBottom w:val="0"/>
          <w:divBdr>
            <w:top w:val="none" w:sz="0" w:space="0" w:color="auto"/>
            <w:left w:val="none" w:sz="0" w:space="0" w:color="auto"/>
            <w:bottom w:val="none" w:sz="0" w:space="0" w:color="auto"/>
            <w:right w:val="none" w:sz="0" w:space="0" w:color="auto"/>
          </w:divBdr>
          <w:divsChild>
            <w:div w:id="46687329">
              <w:marLeft w:val="0"/>
              <w:marRight w:val="0"/>
              <w:marTop w:val="0"/>
              <w:marBottom w:val="0"/>
              <w:divBdr>
                <w:top w:val="none" w:sz="0" w:space="0" w:color="auto"/>
                <w:left w:val="none" w:sz="0" w:space="0" w:color="auto"/>
                <w:bottom w:val="none" w:sz="0" w:space="0" w:color="auto"/>
                <w:right w:val="none" w:sz="0" w:space="0" w:color="auto"/>
              </w:divBdr>
            </w:div>
            <w:div w:id="1939363143">
              <w:marLeft w:val="0"/>
              <w:marRight w:val="0"/>
              <w:marTop w:val="0"/>
              <w:marBottom w:val="0"/>
              <w:divBdr>
                <w:top w:val="none" w:sz="0" w:space="0" w:color="auto"/>
                <w:left w:val="none" w:sz="0" w:space="0" w:color="auto"/>
                <w:bottom w:val="none" w:sz="0" w:space="0" w:color="auto"/>
                <w:right w:val="none" w:sz="0" w:space="0" w:color="auto"/>
              </w:divBdr>
            </w:div>
          </w:divsChild>
        </w:div>
        <w:div w:id="903682626">
          <w:marLeft w:val="0"/>
          <w:marRight w:val="0"/>
          <w:marTop w:val="0"/>
          <w:marBottom w:val="0"/>
          <w:divBdr>
            <w:top w:val="none" w:sz="0" w:space="0" w:color="auto"/>
            <w:left w:val="none" w:sz="0" w:space="0" w:color="auto"/>
            <w:bottom w:val="none" w:sz="0" w:space="0" w:color="auto"/>
            <w:right w:val="none" w:sz="0" w:space="0" w:color="auto"/>
          </w:divBdr>
          <w:divsChild>
            <w:div w:id="1766803512">
              <w:marLeft w:val="0"/>
              <w:marRight w:val="0"/>
              <w:marTop w:val="0"/>
              <w:marBottom w:val="0"/>
              <w:divBdr>
                <w:top w:val="none" w:sz="0" w:space="0" w:color="auto"/>
                <w:left w:val="none" w:sz="0" w:space="0" w:color="auto"/>
                <w:bottom w:val="none" w:sz="0" w:space="0" w:color="auto"/>
                <w:right w:val="none" w:sz="0" w:space="0" w:color="auto"/>
              </w:divBdr>
            </w:div>
            <w:div w:id="1874536567">
              <w:marLeft w:val="0"/>
              <w:marRight w:val="0"/>
              <w:marTop w:val="0"/>
              <w:marBottom w:val="0"/>
              <w:divBdr>
                <w:top w:val="none" w:sz="0" w:space="0" w:color="auto"/>
                <w:left w:val="none" w:sz="0" w:space="0" w:color="auto"/>
                <w:bottom w:val="none" w:sz="0" w:space="0" w:color="auto"/>
                <w:right w:val="none" w:sz="0" w:space="0" w:color="auto"/>
              </w:divBdr>
            </w:div>
          </w:divsChild>
        </w:div>
        <w:div w:id="1170831247">
          <w:marLeft w:val="0"/>
          <w:marRight w:val="0"/>
          <w:marTop w:val="0"/>
          <w:marBottom w:val="0"/>
          <w:divBdr>
            <w:top w:val="none" w:sz="0" w:space="0" w:color="auto"/>
            <w:left w:val="none" w:sz="0" w:space="0" w:color="auto"/>
            <w:bottom w:val="none" w:sz="0" w:space="0" w:color="auto"/>
            <w:right w:val="none" w:sz="0" w:space="0" w:color="auto"/>
          </w:divBdr>
          <w:divsChild>
            <w:div w:id="971516664">
              <w:marLeft w:val="0"/>
              <w:marRight w:val="0"/>
              <w:marTop w:val="0"/>
              <w:marBottom w:val="0"/>
              <w:divBdr>
                <w:top w:val="none" w:sz="0" w:space="0" w:color="auto"/>
                <w:left w:val="none" w:sz="0" w:space="0" w:color="auto"/>
                <w:bottom w:val="none" w:sz="0" w:space="0" w:color="auto"/>
                <w:right w:val="none" w:sz="0" w:space="0" w:color="auto"/>
              </w:divBdr>
            </w:div>
            <w:div w:id="1858615141">
              <w:marLeft w:val="0"/>
              <w:marRight w:val="0"/>
              <w:marTop w:val="0"/>
              <w:marBottom w:val="0"/>
              <w:divBdr>
                <w:top w:val="none" w:sz="0" w:space="0" w:color="auto"/>
                <w:left w:val="none" w:sz="0" w:space="0" w:color="auto"/>
                <w:bottom w:val="none" w:sz="0" w:space="0" w:color="auto"/>
                <w:right w:val="none" w:sz="0" w:space="0" w:color="auto"/>
              </w:divBdr>
            </w:div>
          </w:divsChild>
        </w:div>
        <w:div w:id="1444423918">
          <w:marLeft w:val="0"/>
          <w:marRight w:val="0"/>
          <w:marTop w:val="0"/>
          <w:marBottom w:val="0"/>
          <w:divBdr>
            <w:top w:val="none" w:sz="0" w:space="0" w:color="auto"/>
            <w:left w:val="none" w:sz="0" w:space="0" w:color="auto"/>
            <w:bottom w:val="none" w:sz="0" w:space="0" w:color="auto"/>
            <w:right w:val="none" w:sz="0" w:space="0" w:color="auto"/>
          </w:divBdr>
          <w:divsChild>
            <w:div w:id="1069307178">
              <w:marLeft w:val="0"/>
              <w:marRight w:val="0"/>
              <w:marTop w:val="0"/>
              <w:marBottom w:val="0"/>
              <w:divBdr>
                <w:top w:val="none" w:sz="0" w:space="0" w:color="auto"/>
                <w:left w:val="none" w:sz="0" w:space="0" w:color="auto"/>
                <w:bottom w:val="none" w:sz="0" w:space="0" w:color="auto"/>
                <w:right w:val="none" w:sz="0" w:space="0" w:color="auto"/>
              </w:divBdr>
            </w:div>
            <w:div w:id="1954166599">
              <w:marLeft w:val="0"/>
              <w:marRight w:val="0"/>
              <w:marTop w:val="0"/>
              <w:marBottom w:val="0"/>
              <w:divBdr>
                <w:top w:val="none" w:sz="0" w:space="0" w:color="auto"/>
                <w:left w:val="none" w:sz="0" w:space="0" w:color="auto"/>
                <w:bottom w:val="none" w:sz="0" w:space="0" w:color="auto"/>
                <w:right w:val="none" w:sz="0" w:space="0" w:color="auto"/>
              </w:divBdr>
            </w:div>
          </w:divsChild>
        </w:div>
        <w:div w:id="1577399454">
          <w:marLeft w:val="0"/>
          <w:marRight w:val="0"/>
          <w:marTop w:val="0"/>
          <w:marBottom w:val="0"/>
          <w:divBdr>
            <w:top w:val="none" w:sz="0" w:space="0" w:color="auto"/>
            <w:left w:val="none" w:sz="0" w:space="0" w:color="auto"/>
            <w:bottom w:val="none" w:sz="0" w:space="0" w:color="auto"/>
            <w:right w:val="none" w:sz="0" w:space="0" w:color="auto"/>
          </w:divBdr>
          <w:divsChild>
            <w:div w:id="1974367102">
              <w:marLeft w:val="0"/>
              <w:marRight w:val="0"/>
              <w:marTop w:val="0"/>
              <w:marBottom w:val="0"/>
              <w:divBdr>
                <w:top w:val="none" w:sz="0" w:space="0" w:color="auto"/>
                <w:left w:val="none" w:sz="0" w:space="0" w:color="auto"/>
                <w:bottom w:val="none" w:sz="0" w:space="0" w:color="auto"/>
                <w:right w:val="none" w:sz="0" w:space="0" w:color="auto"/>
              </w:divBdr>
            </w:div>
          </w:divsChild>
        </w:div>
        <w:div w:id="1894996526">
          <w:marLeft w:val="0"/>
          <w:marRight w:val="0"/>
          <w:marTop w:val="0"/>
          <w:marBottom w:val="0"/>
          <w:divBdr>
            <w:top w:val="none" w:sz="0" w:space="0" w:color="auto"/>
            <w:left w:val="none" w:sz="0" w:space="0" w:color="auto"/>
            <w:bottom w:val="none" w:sz="0" w:space="0" w:color="auto"/>
            <w:right w:val="none" w:sz="0" w:space="0" w:color="auto"/>
          </w:divBdr>
          <w:divsChild>
            <w:div w:id="219438029">
              <w:marLeft w:val="0"/>
              <w:marRight w:val="0"/>
              <w:marTop w:val="0"/>
              <w:marBottom w:val="0"/>
              <w:divBdr>
                <w:top w:val="none" w:sz="0" w:space="0" w:color="auto"/>
                <w:left w:val="none" w:sz="0" w:space="0" w:color="auto"/>
                <w:bottom w:val="none" w:sz="0" w:space="0" w:color="auto"/>
                <w:right w:val="none" w:sz="0" w:space="0" w:color="auto"/>
              </w:divBdr>
            </w:div>
            <w:div w:id="2036955915">
              <w:marLeft w:val="0"/>
              <w:marRight w:val="0"/>
              <w:marTop w:val="0"/>
              <w:marBottom w:val="0"/>
              <w:divBdr>
                <w:top w:val="none" w:sz="0" w:space="0" w:color="auto"/>
                <w:left w:val="none" w:sz="0" w:space="0" w:color="auto"/>
                <w:bottom w:val="none" w:sz="0" w:space="0" w:color="auto"/>
                <w:right w:val="none" w:sz="0" w:space="0" w:color="auto"/>
              </w:divBdr>
            </w:div>
          </w:divsChild>
        </w:div>
        <w:div w:id="1911650885">
          <w:marLeft w:val="0"/>
          <w:marRight w:val="0"/>
          <w:marTop w:val="0"/>
          <w:marBottom w:val="0"/>
          <w:divBdr>
            <w:top w:val="none" w:sz="0" w:space="0" w:color="auto"/>
            <w:left w:val="none" w:sz="0" w:space="0" w:color="auto"/>
            <w:bottom w:val="none" w:sz="0" w:space="0" w:color="auto"/>
            <w:right w:val="none" w:sz="0" w:space="0" w:color="auto"/>
          </w:divBdr>
          <w:divsChild>
            <w:div w:id="83499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67136">
      <w:bodyDiv w:val="1"/>
      <w:marLeft w:val="0"/>
      <w:marRight w:val="0"/>
      <w:marTop w:val="0"/>
      <w:marBottom w:val="0"/>
      <w:divBdr>
        <w:top w:val="none" w:sz="0" w:space="0" w:color="auto"/>
        <w:left w:val="none" w:sz="0" w:space="0" w:color="auto"/>
        <w:bottom w:val="none" w:sz="0" w:space="0" w:color="auto"/>
        <w:right w:val="none" w:sz="0" w:space="0" w:color="auto"/>
      </w:divBdr>
    </w:div>
    <w:div w:id="1952590457">
      <w:bodyDiv w:val="1"/>
      <w:marLeft w:val="0"/>
      <w:marRight w:val="0"/>
      <w:marTop w:val="0"/>
      <w:marBottom w:val="0"/>
      <w:divBdr>
        <w:top w:val="none" w:sz="0" w:space="0" w:color="auto"/>
        <w:left w:val="none" w:sz="0" w:space="0" w:color="auto"/>
        <w:bottom w:val="none" w:sz="0" w:space="0" w:color="auto"/>
        <w:right w:val="none" w:sz="0" w:space="0" w:color="auto"/>
      </w:divBdr>
    </w:div>
    <w:div w:id="2044402374">
      <w:bodyDiv w:val="1"/>
      <w:marLeft w:val="0"/>
      <w:marRight w:val="0"/>
      <w:marTop w:val="0"/>
      <w:marBottom w:val="0"/>
      <w:divBdr>
        <w:top w:val="none" w:sz="0" w:space="0" w:color="auto"/>
        <w:left w:val="none" w:sz="0" w:space="0" w:color="auto"/>
        <w:bottom w:val="none" w:sz="0" w:space="0" w:color="auto"/>
        <w:right w:val="none" w:sz="0" w:space="0" w:color="auto"/>
      </w:divBdr>
      <w:divsChild>
        <w:div w:id="12079923">
          <w:marLeft w:val="0"/>
          <w:marRight w:val="0"/>
          <w:marTop w:val="0"/>
          <w:marBottom w:val="0"/>
          <w:divBdr>
            <w:top w:val="none" w:sz="0" w:space="0" w:color="auto"/>
            <w:left w:val="none" w:sz="0" w:space="0" w:color="auto"/>
            <w:bottom w:val="none" w:sz="0" w:space="0" w:color="auto"/>
            <w:right w:val="none" w:sz="0" w:space="0" w:color="auto"/>
          </w:divBdr>
        </w:div>
        <w:div w:id="1519538432">
          <w:marLeft w:val="0"/>
          <w:marRight w:val="0"/>
          <w:marTop w:val="0"/>
          <w:marBottom w:val="0"/>
          <w:divBdr>
            <w:top w:val="none" w:sz="0" w:space="0" w:color="auto"/>
            <w:left w:val="none" w:sz="0" w:space="0" w:color="auto"/>
            <w:bottom w:val="none" w:sz="0" w:space="0" w:color="auto"/>
            <w:right w:val="none" w:sz="0" w:space="0" w:color="auto"/>
          </w:divBdr>
        </w:div>
      </w:divsChild>
    </w:div>
    <w:div w:id="214068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emocratiaeth.gwynedd.llyw.cymru/documents/s43860/Eitem%2012%20-%20Arolygon%20Cymunedol%20o%20dan%20Ddeddf%20Llywodraeth%20Leol%20Democratiaeth%20Cymru%202013.pdf?LLL=1"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gwynedd.llyw.cymru"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emocratiaeth.gwynedd.llyw.cymru/documents/s40357/Eitem%2016%20-%20Arolygon%20Cymunedol%20o%20dan%20Ddeddf%20Llywodraeth%20Leol%20Democratiaeth%20Cymru%202013.pdf?LLL=1"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hyperlink" Target="http://www.gwynedd.llyw.cymru" TargetMode="External" Id="rId10" /><Relationship Type="http://schemas.openxmlformats.org/officeDocument/2006/relationships/customXml" Target="../customXml/item4.xml" Id="rId4" /><Relationship Type="http://schemas.openxmlformats.org/officeDocument/2006/relationships/hyperlink" Target="mailto:etholiad@gwynedd.llyw.cymru"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311C418115290742B0724EA70B86AF6C" ma:contentTypeVersion="15" ma:contentTypeDescription="Creu dogfen newydd." ma:contentTypeScope="" ma:versionID="4fb59142a266ea1dcf6551f6a03623bd">
  <xsd:schema xmlns:xsd="http://www.w3.org/2001/XMLSchema" xmlns:xs="http://www.w3.org/2001/XMLSchema" xmlns:p="http://schemas.microsoft.com/office/2006/metadata/properties" xmlns:ns2="07b3163d-5423-4d20-b049-aee8e9e83d7c" xmlns:ns3="902850bd-7963-49d7-87ff-dbf206df1bb3" targetNamespace="http://schemas.microsoft.com/office/2006/metadata/properties" ma:root="true" ma:fieldsID="e654e8806771826926f892d5f81cc0a3" ns2:_="" ns3:_="">
    <xsd:import namespace="07b3163d-5423-4d20-b049-aee8e9e83d7c"/>
    <xsd:import namespace="902850bd-7963-49d7-87ff-dbf206df1b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3163d-5423-4d20-b049-aee8e9e83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2850bd-7963-49d7-87ff-dbf206df1b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85957e-c4e9-46b8-a7b3-5231304e1760}" ma:internalName="TaxCatchAll" ma:showField="CatchAllData" ma:web="902850bd-7963-49d7-87ff-dbf206df1b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b3163d-5423-4d20-b049-aee8e9e83d7c">
      <Terms xmlns="http://schemas.microsoft.com/office/infopath/2007/PartnerControls"/>
    </lcf76f155ced4ddcb4097134ff3c332f>
    <TaxCatchAll xmlns="902850bd-7963-49d7-87ff-dbf206df1bb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D214F-CD96-44F0-86C1-91D93231F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3163d-5423-4d20-b049-aee8e9e83d7c"/>
    <ds:schemaRef ds:uri="902850bd-7963-49d7-87ff-dbf206df1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3B080-C624-4110-B23F-73C65EAAECDD}">
  <ds:schemaRefs>
    <ds:schemaRef ds:uri="http://schemas.openxmlformats.org/officeDocument/2006/bibliography"/>
  </ds:schemaRefs>
</ds:datastoreItem>
</file>

<file path=customXml/itemProps3.xml><?xml version="1.0" encoding="utf-8"?>
<ds:datastoreItem xmlns:ds="http://schemas.openxmlformats.org/officeDocument/2006/customXml" ds:itemID="{BCCF13B1-891C-4589-BE8E-CECB575DB787}">
  <ds:schemaRefs>
    <ds:schemaRef ds:uri="http://schemas.microsoft.com/office/2006/metadata/properties"/>
    <ds:schemaRef ds:uri="http://schemas.microsoft.com/office/infopath/2007/PartnerControls"/>
    <ds:schemaRef ds:uri="07b3163d-5423-4d20-b049-aee8e9e83d7c"/>
    <ds:schemaRef ds:uri="902850bd-7963-49d7-87ff-dbf206df1bb3"/>
  </ds:schemaRefs>
</ds:datastoreItem>
</file>

<file path=customXml/itemProps4.xml><?xml version="1.0" encoding="utf-8"?>
<ds:datastoreItem xmlns:ds="http://schemas.openxmlformats.org/officeDocument/2006/customXml" ds:itemID="{5326ADE1-228A-4F0B-AD80-24FD0BB3BDC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Sion Huws (TA)</dc:creator>
  <keywords/>
  <dc:description/>
  <lastModifiedBy>Huw Elfed Roberts (TA)</lastModifiedBy>
  <revision>80</revision>
  <lastPrinted>2025-03-19T15:49:00.0000000Z</lastPrinted>
  <dcterms:created xsi:type="dcterms:W3CDTF">2025-03-19T15:01:00.0000000Z</dcterms:created>
  <dcterms:modified xsi:type="dcterms:W3CDTF">2025-03-20T14:56:05.3614425Z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0x010100311C418115290742B0724EA70B86AF6C</vt:lpwstr>
  </property>
  <property fmtid="{D5CDD505-2E9C-101B-9397-08002B2CF9AE}" pid="3" name="MediaServiceImageTags">
    <vt:lpwstr/>
  </property>
</Properties>
</file>